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FF" w:rsidRPr="001D7A97" w:rsidRDefault="004C15FF" w:rsidP="004C15FF">
      <w:pPr>
        <w:rPr>
          <w:rFonts w:eastAsia="Times New Roman"/>
          <w:sz w:val="26"/>
          <w:szCs w:val="26"/>
        </w:rPr>
      </w:pPr>
      <w:r w:rsidRPr="001D7A97">
        <w:rPr>
          <w:rFonts w:eastAsia="Times New Roman"/>
          <w:sz w:val="26"/>
          <w:szCs w:val="26"/>
        </w:rPr>
        <w:t xml:space="preserve">                                  </w:t>
      </w:r>
    </w:p>
    <w:p w:rsidR="004C15FF" w:rsidRPr="001D7A97" w:rsidRDefault="004C15FF" w:rsidP="004C15FF">
      <w:pPr>
        <w:jc w:val="center"/>
        <w:rPr>
          <w:rFonts w:eastAsia="Times New Roman"/>
          <w:sz w:val="26"/>
          <w:szCs w:val="26"/>
        </w:rPr>
      </w:pPr>
      <w:r w:rsidRPr="001D7A97">
        <w:rPr>
          <w:rFonts w:eastAsia="Times New Roman"/>
          <w:noProof/>
          <w:sz w:val="26"/>
          <w:szCs w:val="26"/>
        </w:rPr>
        <w:drawing>
          <wp:inline distT="0" distB="0" distL="0" distR="0">
            <wp:extent cx="7239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4C15FF" w:rsidRPr="001D7A97" w:rsidRDefault="004C15FF" w:rsidP="004C15FF">
      <w:pPr>
        <w:jc w:val="center"/>
        <w:rPr>
          <w:rFonts w:eastAsia="Times New Roman"/>
          <w:sz w:val="28"/>
          <w:szCs w:val="28"/>
        </w:rPr>
      </w:pPr>
      <w:r w:rsidRPr="001D7A97">
        <w:rPr>
          <w:rFonts w:eastAsia="Times New Roman"/>
          <w:sz w:val="28"/>
          <w:szCs w:val="28"/>
        </w:rPr>
        <w:t xml:space="preserve">Российская Федерация                                                 </w:t>
      </w:r>
    </w:p>
    <w:p w:rsidR="004C15FF" w:rsidRPr="001D7A97" w:rsidRDefault="004C15FF" w:rsidP="004C15FF">
      <w:pPr>
        <w:jc w:val="center"/>
        <w:rPr>
          <w:rFonts w:eastAsia="Times New Roman"/>
          <w:sz w:val="28"/>
          <w:szCs w:val="28"/>
        </w:rPr>
      </w:pPr>
      <w:r w:rsidRPr="001D7A97">
        <w:rPr>
          <w:rFonts w:eastAsia="Times New Roman"/>
          <w:sz w:val="28"/>
          <w:szCs w:val="28"/>
        </w:rPr>
        <w:t>Новгородская область Новгородский район</w:t>
      </w:r>
    </w:p>
    <w:p w:rsidR="004C15FF" w:rsidRPr="001D7A97" w:rsidRDefault="004C15FF" w:rsidP="004C15FF">
      <w:pPr>
        <w:jc w:val="center"/>
        <w:rPr>
          <w:rFonts w:eastAsia="Times New Roman"/>
          <w:sz w:val="28"/>
          <w:szCs w:val="28"/>
        </w:rPr>
      </w:pPr>
      <w:r w:rsidRPr="001D7A97">
        <w:rPr>
          <w:rFonts w:eastAsia="Times New Roman"/>
          <w:sz w:val="28"/>
          <w:szCs w:val="28"/>
        </w:rPr>
        <w:t>Администрация Панковского городского поселения</w:t>
      </w:r>
    </w:p>
    <w:p w:rsidR="004C15FF" w:rsidRPr="001D7A97" w:rsidRDefault="004C15FF" w:rsidP="004C15FF">
      <w:pPr>
        <w:jc w:val="center"/>
        <w:rPr>
          <w:rFonts w:eastAsia="Times New Roman"/>
          <w:sz w:val="28"/>
          <w:szCs w:val="28"/>
        </w:rPr>
      </w:pPr>
    </w:p>
    <w:p w:rsidR="004C15FF" w:rsidRPr="001D7A97" w:rsidRDefault="004C15FF" w:rsidP="004C15FF">
      <w:pPr>
        <w:jc w:val="center"/>
        <w:rPr>
          <w:rFonts w:eastAsia="Times New Roman"/>
          <w:b/>
          <w:bCs/>
          <w:sz w:val="28"/>
          <w:szCs w:val="28"/>
        </w:rPr>
      </w:pPr>
      <w:r w:rsidRPr="001D7A97">
        <w:rPr>
          <w:rFonts w:eastAsia="Times New Roman"/>
          <w:b/>
          <w:bCs/>
          <w:sz w:val="28"/>
          <w:szCs w:val="28"/>
        </w:rPr>
        <w:t>ПОСТАНОВЛЕНИЕ</w:t>
      </w:r>
    </w:p>
    <w:p w:rsidR="004C15FF" w:rsidRPr="001D7A97" w:rsidRDefault="004C15FF" w:rsidP="004C15FF">
      <w:pPr>
        <w:jc w:val="both"/>
        <w:rPr>
          <w:sz w:val="26"/>
          <w:szCs w:val="26"/>
          <w:lang w:eastAsia="en-US"/>
        </w:rPr>
      </w:pPr>
    </w:p>
    <w:p w:rsidR="004C15FF" w:rsidRPr="001347A4" w:rsidRDefault="00506C34" w:rsidP="004C15FF">
      <w:pPr>
        <w:jc w:val="both"/>
        <w:rPr>
          <w:sz w:val="28"/>
          <w:szCs w:val="28"/>
          <w:lang w:eastAsia="en-US"/>
        </w:rPr>
      </w:pPr>
      <w:r w:rsidRPr="00506C34">
        <w:rPr>
          <w:sz w:val="28"/>
          <w:szCs w:val="28"/>
          <w:lang w:eastAsia="en-US"/>
        </w:rPr>
        <w:t>от 23.05.2023</w:t>
      </w:r>
      <w:r w:rsidR="004C15FF" w:rsidRPr="00506C34">
        <w:rPr>
          <w:sz w:val="28"/>
          <w:szCs w:val="28"/>
          <w:lang w:eastAsia="en-US"/>
        </w:rPr>
        <w:t xml:space="preserve"> № </w:t>
      </w:r>
      <w:r>
        <w:rPr>
          <w:sz w:val="28"/>
          <w:szCs w:val="28"/>
          <w:lang w:eastAsia="en-US"/>
        </w:rPr>
        <w:t>243</w:t>
      </w:r>
    </w:p>
    <w:p w:rsidR="004C15FF" w:rsidRPr="001347A4" w:rsidRDefault="004C15FF" w:rsidP="004C15FF">
      <w:pPr>
        <w:jc w:val="both"/>
        <w:rPr>
          <w:sz w:val="28"/>
          <w:szCs w:val="28"/>
          <w:lang w:eastAsia="en-US"/>
        </w:rPr>
      </w:pPr>
      <w:proofErr w:type="spellStart"/>
      <w:r w:rsidRPr="001347A4">
        <w:rPr>
          <w:sz w:val="28"/>
          <w:szCs w:val="28"/>
          <w:lang w:eastAsia="en-US"/>
        </w:rPr>
        <w:t>р.п</w:t>
      </w:r>
      <w:proofErr w:type="spellEnd"/>
      <w:r w:rsidRPr="001347A4">
        <w:rPr>
          <w:sz w:val="28"/>
          <w:szCs w:val="28"/>
          <w:lang w:eastAsia="en-US"/>
        </w:rPr>
        <w:t>. Панковка</w:t>
      </w:r>
    </w:p>
    <w:p w:rsidR="004C15FF" w:rsidRPr="001347A4" w:rsidRDefault="004C15FF" w:rsidP="004C15FF">
      <w:pPr>
        <w:rPr>
          <w:rFonts w:eastAsia="Times New Roman"/>
          <w:b/>
          <w:sz w:val="28"/>
          <w:szCs w:val="28"/>
        </w:rPr>
      </w:pPr>
    </w:p>
    <w:p w:rsidR="00BB5C83" w:rsidRDefault="004C15FF" w:rsidP="004C15FF">
      <w:pPr>
        <w:rPr>
          <w:rFonts w:eastAsia="Times New Roman"/>
          <w:b/>
          <w:sz w:val="28"/>
          <w:szCs w:val="28"/>
        </w:rPr>
      </w:pPr>
      <w:r w:rsidRPr="001347A4">
        <w:rPr>
          <w:rFonts w:eastAsia="Times New Roman"/>
          <w:b/>
          <w:sz w:val="28"/>
          <w:szCs w:val="28"/>
        </w:rPr>
        <w:t xml:space="preserve">Об утверждении Положения о </w:t>
      </w:r>
      <w:r w:rsidR="00BB5C83">
        <w:rPr>
          <w:rFonts w:eastAsia="Times New Roman"/>
          <w:b/>
          <w:sz w:val="28"/>
          <w:szCs w:val="28"/>
        </w:rPr>
        <w:t xml:space="preserve">реализации </w:t>
      </w:r>
    </w:p>
    <w:p w:rsidR="004C15FF" w:rsidRPr="001347A4" w:rsidRDefault="00BB5C83" w:rsidP="004C15FF">
      <w:pPr>
        <w:rPr>
          <w:rFonts w:eastAsia="Times New Roman"/>
          <w:b/>
          <w:sz w:val="28"/>
          <w:szCs w:val="28"/>
        </w:rPr>
      </w:pPr>
      <w:r>
        <w:rPr>
          <w:rFonts w:eastAsia="Times New Roman"/>
          <w:b/>
          <w:sz w:val="28"/>
          <w:szCs w:val="28"/>
        </w:rPr>
        <w:t xml:space="preserve">приоритетного регионального </w:t>
      </w:r>
      <w:r w:rsidR="004C15FF" w:rsidRPr="001347A4">
        <w:rPr>
          <w:rFonts w:eastAsia="Times New Roman"/>
          <w:b/>
          <w:sz w:val="28"/>
          <w:szCs w:val="28"/>
        </w:rPr>
        <w:t>проект</w:t>
      </w:r>
      <w:r>
        <w:rPr>
          <w:rFonts w:eastAsia="Times New Roman"/>
          <w:b/>
          <w:sz w:val="28"/>
          <w:szCs w:val="28"/>
        </w:rPr>
        <w:t>а</w:t>
      </w:r>
    </w:p>
    <w:p w:rsidR="004C15FF" w:rsidRPr="001347A4" w:rsidRDefault="004C15FF" w:rsidP="004C15FF">
      <w:pPr>
        <w:rPr>
          <w:rFonts w:eastAsia="Times New Roman"/>
          <w:b/>
          <w:sz w:val="28"/>
          <w:szCs w:val="28"/>
        </w:rPr>
      </w:pPr>
      <w:r>
        <w:rPr>
          <w:rFonts w:eastAsia="Times New Roman"/>
          <w:b/>
          <w:sz w:val="28"/>
          <w:szCs w:val="28"/>
        </w:rPr>
        <w:t>«Народный бюджет» в 202</w:t>
      </w:r>
      <w:r w:rsidR="00BB5C83">
        <w:rPr>
          <w:rFonts w:eastAsia="Times New Roman"/>
          <w:b/>
          <w:sz w:val="28"/>
          <w:szCs w:val="28"/>
        </w:rPr>
        <w:t>3</w:t>
      </w:r>
      <w:r w:rsidRPr="001347A4">
        <w:rPr>
          <w:rFonts w:eastAsia="Times New Roman"/>
          <w:b/>
          <w:sz w:val="28"/>
          <w:szCs w:val="28"/>
        </w:rPr>
        <w:t>-202</w:t>
      </w:r>
      <w:r w:rsidR="00BB5C83">
        <w:rPr>
          <w:rFonts w:eastAsia="Times New Roman"/>
          <w:b/>
          <w:sz w:val="28"/>
          <w:szCs w:val="28"/>
        </w:rPr>
        <w:t>4</w:t>
      </w:r>
      <w:r w:rsidRPr="001347A4">
        <w:rPr>
          <w:rFonts w:eastAsia="Times New Roman"/>
          <w:b/>
          <w:sz w:val="28"/>
          <w:szCs w:val="28"/>
        </w:rPr>
        <w:t xml:space="preserve"> годах</w:t>
      </w:r>
    </w:p>
    <w:p w:rsidR="004C15FF" w:rsidRPr="001347A4" w:rsidRDefault="004C15FF" w:rsidP="004C15FF">
      <w:pPr>
        <w:autoSpaceDE w:val="0"/>
        <w:autoSpaceDN w:val="0"/>
        <w:adjustRightInd w:val="0"/>
        <w:outlineLvl w:val="0"/>
        <w:rPr>
          <w:rFonts w:eastAsia="Times New Roman"/>
          <w:b/>
          <w:sz w:val="28"/>
          <w:szCs w:val="28"/>
        </w:rPr>
      </w:pPr>
    </w:p>
    <w:p w:rsidR="004C15FF" w:rsidRPr="001347A4" w:rsidRDefault="004C15FF" w:rsidP="004C15FF">
      <w:pPr>
        <w:autoSpaceDE w:val="0"/>
        <w:autoSpaceDN w:val="0"/>
        <w:adjustRightInd w:val="0"/>
        <w:ind w:firstLine="709"/>
        <w:jc w:val="both"/>
        <w:rPr>
          <w:rFonts w:eastAsia="Times New Roman"/>
          <w:sz w:val="28"/>
          <w:szCs w:val="28"/>
        </w:rPr>
      </w:pPr>
      <w:r w:rsidRPr="001347A4">
        <w:rPr>
          <w:sz w:val="28"/>
          <w:szCs w:val="28"/>
        </w:rPr>
        <w:t xml:space="preserve">В соответствии с Федеральным </w:t>
      </w:r>
      <w:hyperlink r:id="rId7" w:history="1">
        <w:r w:rsidRPr="001347A4">
          <w:rPr>
            <w:sz w:val="28"/>
            <w:szCs w:val="28"/>
          </w:rPr>
          <w:t>законом</w:t>
        </w:r>
      </w:hyperlink>
      <w:r w:rsidRPr="001347A4">
        <w:rPr>
          <w:sz w:val="28"/>
          <w:szCs w:val="28"/>
        </w:rPr>
        <w:t xml:space="preserve"> Российской Федерации от 06.10.2003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w:t>
      </w:r>
      <w:r w:rsidRPr="001347A4">
        <w:rPr>
          <w:rFonts w:eastAsia="Times New Roman"/>
          <w:sz w:val="28"/>
          <w:szCs w:val="28"/>
        </w:rPr>
        <w:t>Панковского городского поселения</w:t>
      </w:r>
      <w:r w:rsidRPr="001347A4">
        <w:rPr>
          <w:sz w:val="28"/>
          <w:szCs w:val="28"/>
        </w:rPr>
        <w:t>, содействия решению вопросов местного значения, внедрения механизмов инициативного бюджетирования,</w:t>
      </w:r>
      <w:r w:rsidRPr="001347A4">
        <w:rPr>
          <w:rFonts w:eastAsia="Times New Roman"/>
          <w:sz w:val="28"/>
          <w:szCs w:val="28"/>
        </w:rPr>
        <w:t xml:space="preserve"> в</w:t>
      </w:r>
      <w:r w:rsidRPr="001347A4">
        <w:rPr>
          <w:sz w:val="28"/>
          <w:szCs w:val="28"/>
        </w:rPr>
        <w:t xml:space="preserve"> соответствии с Уставом </w:t>
      </w:r>
      <w:r w:rsidRPr="001347A4">
        <w:rPr>
          <w:rFonts w:eastAsia="Times New Roman"/>
          <w:sz w:val="28"/>
          <w:szCs w:val="28"/>
        </w:rPr>
        <w:t>Панковского городского поселения, Администрация Панковского городского поселения</w:t>
      </w:r>
    </w:p>
    <w:p w:rsidR="004C15FF" w:rsidRPr="001347A4" w:rsidRDefault="004C15FF" w:rsidP="004C15FF">
      <w:pPr>
        <w:autoSpaceDE w:val="0"/>
        <w:autoSpaceDN w:val="0"/>
        <w:adjustRightInd w:val="0"/>
        <w:ind w:firstLine="709"/>
        <w:jc w:val="both"/>
        <w:rPr>
          <w:rFonts w:eastAsia="Times New Roman"/>
          <w:b/>
          <w:sz w:val="28"/>
          <w:szCs w:val="28"/>
        </w:rPr>
      </w:pPr>
    </w:p>
    <w:p w:rsidR="004C15FF" w:rsidRPr="001347A4" w:rsidRDefault="004C15FF" w:rsidP="004C15FF">
      <w:pPr>
        <w:autoSpaceDE w:val="0"/>
        <w:autoSpaceDN w:val="0"/>
        <w:adjustRightInd w:val="0"/>
        <w:ind w:firstLine="709"/>
        <w:jc w:val="both"/>
        <w:rPr>
          <w:rFonts w:eastAsia="Times New Roman"/>
          <w:b/>
          <w:sz w:val="28"/>
          <w:szCs w:val="28"/>
        </w:rPr>
      </w:pPr>
      <w:r w:rsidRPr="001347A4">
        <w:rPr>
          <w:rFonts w:eastAsia="Times New Roman"/>
          <w:b/>
          <w:sz w:val="28"/>
          <w:szCs w:val="28"/>
        </w:rPr>
        <w:t>ПОСТАНОВЛЯЕТ:</w:t>
      </w:r>
    </w:p>
    <w:p w:rsidR="004C15FF" w:rsidRPr="001347A4" w:rsidRDefault="004C15FF" w:rsidP="004C15FF">
      <w:pPr>
        <w:autoSpaceDE w:val="0"/>
        <w:autoSpaceDN w:val="0"/>
        <w:adjustRightInd w:val="0"/>
        <w:ind w:firstLine="709"/>
        <w:jc w:val="both"/>
        <w:rPr>
          <w:rFonts w:eastAsia="Times New Roman"/>
          <w:sz w:val="28"/>
          <w:szCs w:val="28"/>
        </w:rPr>
      </w:pPr>
    </w:p>
    <w:p w:rsidR="004C15FF" w:rsidRPr="001347A4" w:rsidRDefault="004C15FF" w:rsidP="004C15FF">
      <w:pPr>
        <w:autoSpaceDE w:val="0"/>
        <w:autoSpaceDN w:val="0"/>
        <w:adjustRightInd w:val="0"/>
        <w:ind w:firstLine="708"/>
        <w:jc w:val="both"/>
        <w:rPr>
          <w:rFonts w:eastAsia="Times New Roman"/>
          <w:sz w:val="28"/>
          <w:szCs w:val="28"/>
        </w:rPr>
      </w:pPr>
      <w:r w:rsidRPr="001347A4">
        <w:rPr>
          <w:rFonts w:eastAsia="Times New Roman"/>
          <w:sz w:val="28"/>
          <w:szCs w:val="28"/>
        </w:rPr>
        <w:t>1. Утвердить прилагаемое Положение о реализации</w:t>
      </w:r>
      <w:r w:rsidR="00BB5C83">
        <w:rPr>
          <w:rFonts w:eastAsia="Times New Roman"/>
          <w:sz w:val="28"/>
          <w:szCs w:val="28"/>
        </w:rPr>
        <w:t xml:space="preserve"> приоритетного регионального </w:t>
      </w:r>
      <w:r w:rsidRPr="001347A4">
        <w:rPr>
          <w:rFonts w:eastAsia="Times New Roman"/>
          <w:sz w:val="28"/>
          <w:szCs w:val="28"/>
        </w:rPr>
        <w:t>проекта «Народный бюджет» в 202</w:t>
      </w:r>
      <w:r w:rsidR="00BB5C83">
        <w:rPr>
          <w:rFonts w:eastAsia="Times New Roman"/>
          <w:sz w:val="28"/>
          <w:szCs w:val="28"/>
        </w:rPr>
        <w:t>3</w:t>
      </w:r>
      <w:r w:rsidRPr="001347A4">
        <w:rPr>
          <w:rFonts w:eastAsia="Times New Roman"/>
          <w:sz w:val="28"/>
          <w:szCs w:val="28"/>
        </w:rPr>
        <w:t xml:space="preserve"> – 202</w:t>
      </w:r>
      <w:r w:rsidR="00BB5C83">
        <w:rPr>
          <w:rFonts w:eastAsia="Times New Roman"/>
          <w:sz w:val="28"/>
          <w:szCs w:val="28"/>
        </w:rPr>
        <w:t>4</w:t>
      </w:r>
      <w:r w:rsidRPr="001347A4">
        <w:rPr>
          <w:rFonts w:eastAsia="Times New Roman"/>
          <w:sz w:val="28"/>
          <w:szCs w:val="28"/>
        </w:rPr>
        <w:t xml:space="preserve"> годах.</w:t>
      </w:r>
    </w:p>
    <w:p w:rsidR="004C15FF" w:rsidRPr="001347A4" w:rsidRDefault="004C15FF" w:rsidP="004C15FF">
      <w:pPr>
        <w:widowControl w:val="0"/>
        <w:ind w:firstLine="708"/>
        <w:jc w:val="both"/>
        <w:rPr>
          <w:sz w:val="28"/>
          <w:szCs w:val="28"/>
        </w:rPr>
      </w:pPr>
      <w:r w:rsidRPr="001347A4">
        <w:rPr>
          <w:sz w:val="28"/>
          <w:szCs w:val="28"/>
        </w:rPr>
        <w:t xml:space="preserve">2. Контроль за выполнением настоящего Постановления </w:t>
      </w:r>
      <w:r w:rsidR="00BB5C83">
        <w:rPr>
          <w:sz w:val="28"/>
          <w:szCs w:val="28"/>
        </w:rPr>
        <w:t>оставляю за собой</w:t>
      </w:r>
      <w:r w:rsidRPr="001347A4">
        <w:rPr>
          <w:sz w:val="28"/>
          <w:szCs w:val="28"/>
        </w:rPr>
        <w:t>.</w:t>
      </w:r>
    </w:p>
    <w:p w:rsidR="004C15FF" w:rsidRPr="001347A4" w:rsidRDefault="004C15FF" w:rsidP="004C15FF">
      <w:pPr>
        <w:autoSpaceDE w:val="0"/>
        <w:autoSpaceDN w:val="0"/>
        <w:adjustRightInd w:val="0"/>
        <w:ind w:firstLine="708"/>
        <w:jc w:val="both"/>
        <w:rPr>
          <w:rFonts w:eastAsia="Times New Roman"/>
          <w:sz w:val="28"/>
          <w:szCs w:val="28"/>
        </w:rPr>
      </w:pPr>
      <w:r w:rsidRPr="001347A4">
        <w:rPr>
          <w:rFonts w:eastAsia="Times New Roman"/>
          <w:sz w:val="28"/>
          <w:szCs w:val="28"/>
        </w:rPr>
        <w:t xml:space="preserve">2. </w:t>
      </w:r>
      <w:r w:rsidRPr="001347A4">
        <w:rPr>
          <w:sz w:val="28"/>
          <w:szCs w:val="28"/>
          <w:lang w:eastAsia="en-US"/>
        </w:rPr>
        <w:t xml:space="preserve">Разместить постановление на официальном сайте Администрации Панковского городского поселения в сети «Интернет» </w:t>
      </w:r>
      <w:r w:rsidRPr="001347A4">
        <w:rPr>
          <w:sz w:val="28"/>
          <w:szCs w:val="28"/>
        </w:rPr>
        <w:t xml:space="preserve">по адресу: </w:t>
      </w:r>
      <w:hyperlink r:id="rId8" w:history="1">
        <w:proofErr w:type="spellStart"/>
        <w:r w:rsidRPr="001347A4">
          <w:rPr>
            <w:sz w:val="28"/>
            <w:szCs w:val="28"/>
            <w:lang w:eastAsia="en-US"/>
          </w:rPr>
          <w:t>панковка-адм.рф</w:t>
        </w:r>
        <w:proofErr w:type="spellEnd"/>
        <w:r w:rsidRPr="001347A4">
          <w:rPr>
            <w:sz w:val="28"/>
            <w:szCs w:val="28"/>
          </w:rPr>
          <w:t xml:space="preserve"> </w:t>
        </w:r>
      </w:hyperlink>
      <w:r w:rsidRPr="001347A4">
        <w:rPr>
          <w:sz w:val="28"/>
          <w:szCs w:val="28"/>
          <w:lang w:eastAsia="en-US"/>
        </w:rPr>
        <w:t>и в газете «Панковский вестник»</w:t>
      </w:r>
      <w:r w:rsidRPr="001347A4">
        <w:rPr>
          <w:rFonts w:eastAsia="Times New Roman"/>
          <w:sz w:val="28"/>
          <w:szCs w:val="28"/>
        </w:rPr>
        <w:t>.</w:t>
      </w:r>
    </w:p>
    <w:p w:rsidR="004C15FF" w:rsidRPr="001347A4" w:rsidRDefault="004C15FF" w:rsidP="004C15FF">
      <w:pPr>
        <w:rPr>
          <w:rFonts w:eastAsia="Times New Roman"/>
          <w:sz w:val="28"/>
          <w:szCs w:val="28"/>
        </w:rPr>
      </w:pPr>
    </w:p>
    <w:p w:rsidR="004C15FF" w:rsidRPr="001347A4" w:rsidRDefault="004C15FF" w:rsidP="004C15FF">
      <w:pPr>
        <w:rPr>
          <w:rFonts w:eastAsia="Times New Roman"/>
          <w:b/>
          <w:sz w:val="28"/>
          <w:szCs w:val="28"/>
        </w:rPr>
      </w:pPr>
    </w:p>
    <w:p w:rsidR="004C15FF" w:rsidRPr="001347A4" w:rsidRDefault="004C15FF" w:rsidP="00BB5C83">
      <w:pPr>
        <w:widowControl w:val="0"/>
        <w:jc w:val="both"/>
        <w:rPr>
          <w:rFonts w:eastAsia="Times New Roman"/>
          <w:sz w:val="28"/>
          <w:szCs w:val="28"/>
        </w:rPr>
      </w:pPr>
      <w:r w:rsidRPr="001347A4">
        <w:rPr>
          <w:sz w:val="28"/>
          <w:szCs w:val="28"/>
        </w:rPr>
        <w:t xml:space="preserve">Глава </w:t>
      </w:r>
      <w:r w:rsidRPr="001347A4">
        <w:rPr>
          <w:rFonts w:eastAsia="Times New Roman"/>
          <w:sz w:val="28"/>
          <w:szCs w:val="28"/>
        </w:rPr>
        <w:t xml:space="preserve">Панковского городского поселения                                    </w:t>
      </w:r>
      <w:r w:rsidR="00BB5C83">
        <w:rPr>
          <w:rFonts w:eastAsia="Times New Roman"/>
          <w:sz w:val="28"/>
          <w:szCs w:val="28"/>
        </w:rPr>
        <w:t xml:space="preserve">         А.С. Петров</w:t>
      </w: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autoSpaceDE w:val="0"/>
        <w:autoSpaceDN w:val="0"/>
        <w:adjustRightInd w:val="0"/>
        <w:jc w:val="right"/>
        <w:outlineLvl w:val="0"/>
        <w:rPr>
          <w:rFonts w:eastAsia="Times New Roman"/>
          <w:sz w:val="28"/>
          <w:szCs w:val="28"/>
        </w:rPr>
      </w:pPr>
      <w:r w:rsidRPr="001347A4">
        <w:rPr>
          <w:rFonts w:eastAsia="Times New Roman"/>
          <w:sz w:val="28"/>
          <w:szCs w:val="28"/>
        </w:rPr>
        <w:lastRenderedPageBreak/>
        <w:t>УТВЕРЖДЕНО</w:t>
      </w:r>
    </w:p>
    <w:p w:rsidR="004C15FF" w:rsidRPr="001347A4" w:rsidRDefault="00BB5C83" w:rsidP="004C15FF">
      <w:pPr>
        <w:autoSpaceDE w:val="0"/>
        <w:autoSpaceDN w:val="0"/>
        <w:adjustRightInd w:val="0"/>
        <w:jc w:val="right"/>
        <w:rPr>
          <w:rFonts w:eastAsia="Times New Roman"/>
          <w:sz w:val="28"/>
          <w:szCs w:val="28"/>
        </w:rPr>
      </w:pPr>
      <w:r>
        <w:rPr>
          <w:rFonts w:eastAsia="Times New Roman"/>
          <w:sz w:val="28"/>
          <w:szCs w:val="28"/>
        </w:rPr>
        <w:t>п</w:t>
      </w:r>
      <w:r w:rsidR="004C15FF" w:rsidRPr="001347A4">
        <w:rPr>
          <w:rFonts w:eastAsia="Times New Roman"/>
          <w:sz w:val="28"/>
          <w:szCs w:val="28"/>
        </w:rPr>
        <w:t xml:space="preserve">остановлением Администрации </w:t>
      </w:r>
    </w:p>
    <w:p w:rsidR="004C15FF" w:rsidRPr="001347A4" w:rsidRDefault="004C15FF" w:rsidP="004C15FF">
      <w:pPr>
        <w:autoSpaceDE w:val="0"/>
        <w:autoSpaceDN w:val="0"/>
        <w:adjustRightInd w:val="0"/>
        <w:jc w:val="right"/>
        <w:rPr>
          <w:rFonts w:eastAsia="Times New Roman"/>
          <w:sz w:val="28"/>
          <w:szCs w:val="28"/>
        </w:rPr>
      </w:pPr>
      <w:r w:rsidRPr="001347A4">
        <w:rPr>
          <w:rFonts w:eastAsia="Times New Roman"/>
          <w:sz w:val="28"/>
          <w:szCs w:val="28"/>
        </w:rPr>
        <w:t>Панковского городского поселения</w:t>
      </w:r>
    </w:p>
    <w:p w:rsidR="004C15FF" w:rsidRPr="001347A4" w:rsidRDefault="004C15FF" w:rsidP="004C15FF">
      <w:pPr>
        <w:autoSpaceDE w:val="0"/>
        <w:autoSpaceDN w:val="0"/>
        <w:adjustRightInd w:val="0"/>
        <w:jc w:val="right"/>
        <w:rPr>
          <w:rFonts w:eastAsia="Times New Roman"/>
          <w:sz w:val="28"/>
          <w:szCs w:val="28"/>
        </w:rPr>
      </w:pPr>
      <w:r w:rsidRPr="00506C34">
        <w:rPr>
          <w:rFonts w:eastAsia="Times New Roman"/>
          <w:sz w:val="28"/>
          <w:szCs w:val="28"/>
        </w:rPr>
        <w:t xml:space="preserve">от </w:t>
      </w:r>
      <w:r w:rsidR="00506C34" w:rsidRPr="00506C34">
        <w:rPr>
          <w:rFonts w:eastAsia="Times New Roman"/>
          <w:sz w:val="28"/>
          <w:szCs w:val="28"/>
        </w:rPr>
        <w:t>23.05.2023</w:t>
      </w:r>
      <w:r w:rsidRPr="00506C34">
        <w:rPr>
          <w:rFonts w:eastAsia="Times New Roman"/>
          <w:sz w:val="28"/>
          <w:szCs w:val="28"/>
        </w:rPr>
        <w:t xml:space="preserve"> № </w:t>
      </w:r>
      <w:r w:rsidR="00506C34" w:rsidRPr="00506C34">
        <w:rPr>
          <w:rFonts w:eastAsia="Times New Roman"/>
          <w:sz w:val="28"/>
          <w:szCs w:val="28"/>
        </w:rPr>
        <w:t>243</w:t>
      </w:r>
    </w:p>
    <w:p w:rsidR="004C15FF" w:rsidRPr="001347A4" w:rsidRDefault="004C15FF" w:rsidP="004C15FF">
      <w:pPr>
        <w:autoSpaceDE w:val="0"/>
        <w:autoSpaceDN w:val="0"/>
        <w:adjustRightInd w:val="0"/>
        <w:rPr>
          <w:rFonts w:eastAsia="Times New Roman"/>
          <w:sz w:val="28"/>
          <w:szCs w:val="28"/>
        </w:rPr>
      </w:pPr>
    </w:p>
    <w:p w:rsidR="004C15FF" w:rsidRPr="001347A4" w:rsidRDefault="004C15FF" w:rsidP="004C15FF">
      <w:pPr>
        <w:jc w:val="center"/>
        <w:rPr>
          <w:b/>
          <w:sz w:val="28"/>
          <w:szCs w:val="28"/>
        </w:rPr>
      </w:pPr>
    </w:p>
    <w:p w:rsidR="004C15FF" w:rsidRPr="001347A4" w:rsidRDefault="002B3DE4" w:rsidP="004C15FF">
      <w:pPr>
        <w:jc w:val="center"/>
        <w:rPr>
          <w:b/>
          <w:sz w:val="28"/>
          <w:szCs w:val="28"/>
        </w:rPr>
      </w:pPr>
      <w:hyperlink w:anchor="Par31" w:history="1">
        <w:r w:rsidR="004C15FF" w:rsidRPr="001347A4">
          <w:rPr>
            <w:b/>
            <w:sz w:val="28"/>
            <w:szCs w:val="28"/>
          </w:rPr>
          <w:t>ПО</w:t>
        </w:r>
      </w:hyperlink>
      <w:r w:rsidR="004C15FF" w:rsidRPr="001347A4">
        <w:rPr>
          <w:b/>
          <w:sz w:val="28"/>
          <w:szCs w:val="28"/>
        </w:rPr>
        <w:t xml:space="preserve">ЛОЖЕНИЕ </w:t>
      </w:r>
    </w:p>
    <w:p w:rsidR="004C15FF" w:rsidRPr="001347A4" w:rsidRDefault="004C15FF" w:rsidP="004C15FF">
      <w:pPr>
        <w:jc w:val="center"/>
        <w:rPr>
          <w:b/>
          <w:sz w:val="28"/>
          <w:szCs w:val="28"/>
        </w:rPr>
      </w:pPr>
      <w:r w:rsidRPr="001347A4">
        <w:rPr>
          <w:b/>
          <w:sz w:val="28"/>
          <w:szCs w:val="28"/>
        </w:rPr>
        <w:t>о реализации</w:t>
      </w:r>
      <w:r w:rsidR="00BB5C83">
        <w:rPr>
          <w:b/>
          <w:sz w:val="28"/>
          <w:szCs w:val="28"/>
        </w:rPr>
        <w:t xml:space="preserve"> приоритетного регионального</w:t>
      </w:r>
      <w:r w:rsidRPr="001347A4">
        <w:rPr>
          <w:b/>
          <w:sz w:val="28"/>
          <w:szCs w:val="28"/>
        </w:rPr>
        <w:t xml:space="preserve"> проекта «Народный бюджет» в </w:t>
      </w:r>
      <w:r w:rsidRPr="001347A4">
        <w:rPr>
          <w:rFonts w:eastAsia="Times New Roman"/>
          <w:b/>
          <w:sz w:val="28"/>
          <w:szCs w:val="28"/>
        </w:rPr>
        <w:t>202</w:t>
      </w:r>
      <w:r w:rsidR="00BB5C83">
        <w:rPr>
          <w:rFonts w:eastAsia="Times New Roman"/>
          <w:b/>
          <w:sz w:val="28"/>
          <w:szCs w:val="28"/>
        </w:rPr>
        <w:t>3</w:t>
      </w:r>
      <w:r w:rsidRPr="001347A4">
        <w:rPr>
          <w:rFonts w:eastAsia="Times New Roman"/>
          <w:b/>
          <w:sz w:val="28"/>
          <w:szCs w:val="28"/>
        </w:rPr>
        <w:t>-202</w:t>
      </w:r>
      <w:r w:rsidR="00BB5C83">
        <w:rPr>
          <w:rFonts w:eastAsia="Times New Roman"/>
          <w:b/>
          <w:sz w:val="28"/>
          <w:szCs w:val="28"/>
        </w:rPr>
        <w:t>4</w:t>
      </w:r>
      <w:r w:rsidRPr="001347A4">
        <w:rPr>
          <w:rFonts w:eastAsia="Times New Roman"/>
          <w:b/>
          <w:sz w:val="28"/>
          <w:szCs w:val="28"/>
        </w:rPr>
        <w:t xml:space="preserve"> годах</w:t>
      </w:r>
    </w:p>
    <w:p w:rsidR="004C15FF" w:rsidRPr="001347A4" w:rsidRDefault="004C15FF" w:rsidP="004C15FF">
      <w:pPr>
        <w:widowControl w:val="0"/>
        <w:autoSpaceDE w:val="0"/>
        <w:autoSpaceDN w:val="0"/>
        <w:adjustRightInd w:val="0"/>
        <w:jc w:val="both"/>
        <w:rPr>
          <w:b/>
          <w:sz w:val="28"/>
          <w:szCs w:val="28"/>
        </w:rPr>
      </w:pPr>
    </w:p>
    <w:p w:rsidR="004C15FF" w:rsidRPr="001347A4" w:rsidRDefault="004C15FF" w:rsidP="004C15FF">
      <w:pPr>
        <w:widowControl w:val="0"/>
        <w:autoSpaceDE w:val="0"/>
        <w:autoSpaceDN w:val="0"/>
        <w:adjustRightInd w:val="0"/>
        <w:ind w:firstLine="709"/>
        <w:jc w:val="center"/>
        <w:rPr>
          <w:b/>
          <w:sz w:val="28"/>
          <w:szCs w:val="28"/>
        </w:rPr>
      </w:pPr>
      <w:r w:rsidRPr="001347A4">
        <w:rPr>
          <w:b/>
          <w:sz w:val="28"/>
          <w:szCs w:val="28"/>
        </w:rPr>
        <w:t>1. Общие положения</w:t>
      </w:r>
    </w:p>
    <w:p w:rsidR="004C15FF" w:rsidRPr="001347A4" w:rsidRDefault="004C15FF" w:rsidP="004C15FF">
      <w:pPr>
        <w:widowControl w:val="0"/>
        <w:autoSpaceDE w:val="0"/>
        <w:autoSpaceDN w:val="0"/>
        <w:adjustRightInd w:val="0"/>
        <w:ind w:firstLine="709"/>
        <w:jc w:val="both"/>
        <w:rPr>
          <w:sz w:val="28"/>
          <w:szCs w:val="28"/>
          <w:vertAlign w:val="superscript"/>
        </w:rPr>
      </w:pPr>
      <w:r w:rsidRPr="001347A4">
        <w:rPr>
          <w:sz w:val="28"/>
          <w:szCs w:val="28"/>
        </w:rPr>
        <w:t>1.1. Настоящее Положение определяет цель, участников и порядок реализации</w:t>
      </w:r>
      <w:r w:rsidR="00BB5C83">
        <w:rPr>
          <w:sz w:val="28"/>
          <w:szCs w:val="28"/>
        </w:rPr>
        <w:t xml:space="preserve"> приоритетного регионального</w:t>
      </w:r>
      <w:r w:rsidRPr="001347A4">
        <w:rPr>
          <w:sz w:val="28"/>
          <w:szCs w:val="28"/>
        </w:rPr>
        <w:t xml:space="preserve"> проекта «Народный бюджет» в 202</w:t>
      </w:r>
      <w:r w:rsidR="00BB5C83">
        <w:rPr>
          <w:sz w:val="28"/>
          <w:szCs w:val="28"/>
        </w:rPr>
        <w:t>3</w:t>
      </w:r>
      <w:r w:rsidRPr="001347A4">
        <w:rPr>
          <w:sz w:val="28"/>
          <w:szCs w:val="28"/>
        </w:rPr>
        <w:t>-202</w:t>
      </w:r>
      <w:r w:rsidR="00BB5C83">
        <w:rPr>
          <w:sz w:val="28"/>
          <w:szCs w:val="28"/>
        </w:rPr>
        <w:t>4</w:t>
      </w:r>
      <w:r w:rsidRPr="001347A4">
        <w:rPr>
          <w:sz w:val="28"/>
          <w:szCs w:val="28"/>
        </w:rPr>
        <w:t xml:space="preserve"> годах на территории </w:t>
      </w:r>
      <w:r w:rsidRPr="001347A4">
        <w:rPr>
          <w:rFonts w:eastAsia="Times New Roman"/>
          <w:sz w:val="28"/>
          <w:szCs w:val="28"/>
        </w:rPr>
        <w:t>Панковского городского поселения (далее</w:t>
      </w:r>
      <w:r w:rsidR="00B02975">
        <w:rPr>
          <w:rFonts w:eastAsia="Times New Roman"/>
          <w:sz w:val="28"/>
          <w:szCs w:val="28"/>
        </w:rPr>
        <w:t xml:space="preserve"> </w:t>
      </w:r>
      <w:r w:rsidRPr="001347A4">
        <w:rPr>
          <w:rFonts w:eastAsia="Times New Roman"/>
          <w:sz w:val="28"/>
          <w:szCs w:val="28"/>
        </w:rPr>
        <w:t>– Положение).</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1.2. Под проектом «Народный бюджет» (далее</w:t>
      </w:r>
      <w:r w:rsidR="00B02975">
        <w:rPr>
          <w:sz w:val="28"/>
          <w:szCs w:val="28"/>
        </w:rPr>
        <w:t xml:space="preserve"> -</w:t>
      </w:r>
      <w:r w:rsidRPr="001347A4">
        <w:rPr>
          <w:sz w:val="28"/>
          <w:szCs w:val="28"/>
        </w:rPr>
        <w:t xml:space="preserve"> проект) понимается комплекс мероприятий, направленных на определение и реализацию социально значимых проектов на территории Панковского городского поселения с привлечением граждан и организаций к деятельности органов местного самоуправления в решении вопросов местного значения.</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1.3.</w:t>
      </w:r>
      <w:r w:rsidRPr="001347A4">
        <w:rPr>
          <w:sz w:val="28"/>
          <w:szCs w:val="28"/>
          <w:vertAlign w:val="superscript"/>
        </w:rPr>
        <w:t xml:space="preserve"> </w:t>
      </w:r>
      <w:r w:rsidRPr="001347A4">
        <w:rPr>
          <w:sz w:val="28"/>
          <w:szCs w:val="28"/>
        </w:rPr>
        <w:t xml:space="preserve">Целью проекта является обеспечение участия населения </w:t>
      </w:r>
      <w:r w:rsidRPr="001347A4">
        <w:rPr>
          <w:rFonts w:eastAsia="Times New Roman"/>
          <w:sz w:val="28"/>
          <w:szCs w:val="28"/>
        </w:rPr>
        <w:t>Панковского городского поселения</w:t>
      </w:r>
      <w:r w:rsidRPr="001347A4">
        <w:rPr>
          <w:sz w:val="28"/>
          <w:szCs w:val="28"/>
        </w:rPr>
        <w:t xml:space="preserve"> в решении вопросов местного значения, входящих в компетенцию органов местного самоуправления, посредством формирования заявок, содержащих описание проблем социально-экономического характера.</w:t>
      </w:r>
    </w:p>
    <w:p w:rsidR="004C15FF" w:rsidRPr="001347A4" w:rsidRDefault="004C15FF" w:rsidP="004C15FF">
      <w:pPr>
        <w:widowControl w:val="0"/>
        <w:ind w:firstLine="709"/>
        <w:jc w:val="both"/>
        <w:rPr>
          <w:sz w:val="28"/>
          <w:szCs w:val="28"/>
        </w:rPr>
      </w:pPr>
      <w:r w:rsidRPr="001347A4">
        <w:rPr>
          <w:sz w:val="28"/>
          <w:szCs w:val="28"/>
        </w:rPr>
        <w:t>1.4.</w:t>
      </w:r>
      <w:r w:rsidRPr="001347A4">
        <w:rPr>
          <w:sz w:val="28"/>
          <w:szCs w:val="28"/>
        </w:rPr>
        <w:tab/>
        <w:t>Задачи проекта:</w:t>
      </w:r>
    </w:p>
    <w:p w:rsidR="004C15FF" w:rsidRPr="001347A4" w:rsidRDefault="004C15FF" w:rsidP="004C15FF">
      <w:pPr>
        <w:widowControl w:val="0"/>
        <w:ind w:firstLine="709"/>
        <w:jc w:val="both"/>
        <w:rPr>
          <w:sz w:val="28"/>
          <w:szCs w:val="28"/>
        </w:rPr>
      </w:pPr>
      <w:r w:rsidRPr="001347A4">
        <w:rPr>
          <w:sz w:val="28"/>
          <w:szCs w:val="28"/>
        </w:rPr>
        <w:t>- вовлечение жителей в решение вопросов местного значения;</w:t>
      </w:r>
    </w:p>
    <w:p w:rsidR="004C15FF" w:rsidRPr="001347A4" w:rsidRDefault="004C15FF" w:rsidP="004C15FF">
      <w:pPr>
        <w:widowControl w:val="0"/>
        <w:ind w:firstLine="709"/>
        <w:jc w:val="both"/>
        <w:rPr>
          <w:sz w:val="28"/>
          <w:szCs w:val="28"/>
        </w:rPr>
      </w:pPr>
      <w:r w:rsidRPr="001347A4">
        <w:rPr>
          <w:sz w:val="28"/>
          <w:szCs w:val="28"/>
        </w:rPr>
        <w:t>- повышение эффективности бюджетных расходов за счет вовлечения жителей в процессы принятия решений на местном уровне;</w:t>
      </w:r>
    </w:p>
    <w:p w:rsidR="004C15FF" w:rsidRPr="001347A4" w:rsidRDefault="004C15FF" w:rsidP="004C15FF">
      <w:pPr>
        <w:widowControl w:val="0"/>
        <w:ind w:firstLine="709"/>
        <w:jc w:val="both"/>
        <w:rPr>
          <w:sz w:val="28"/>
          <w:szCs w:val="28"/>
        </w:rPr>
      </w:pPr>
      <w:r w:rsidRPr="001347A4">
        <w:rPr>
          <w:sz w:val="28"/>
          <w:szCs w:val="28"/>
        </w:rPr>
        <w:t>- повышение открытости деятельности органов местного самоуправления;</w:t>
      </w:r>
    </w:p>
    <w:p w:rsidR="004C15FF" w:rsidRPr="001347A4" w:rsidRDefault="004C15FF" w:rsidP="004C15FF">
      <w:pPr>
        <w:widowControl w:val="0"/>
        <w:ind w:firstLine="709"/>
        <w:jc w:val="both"/>
        <w:rPr>
          <w:sz w:val="28"/>
          <w:szCs w:val="28"/>
        </w:rPr>
      </w:pPr>
      <w:r w:rsidRPr="001347A4">
        <w:rPr>
          <w:sz w:val="28"/>
          <w:szCs w:val="28"/>
        </w:rPr>
        <w:t xml:space="preserve">- повышение информированности и финансовой грамотности жителей. </w:t>
      </w:r>
    </w:p>
    <w:p w:rsidR="004C15FF" w:rsidRPr="001347A4" w:rsidRDefault="004C15FF" w:rsidP="004C15FF">
      <w:pPr>
        <w:widowControl w:val="0"/>
        <w:ind w:firstLine="709"/>
        <w:jc w:val="both"/>
        <w:rPr>
          <w:sz w:val="28"/>
          <w:szCs w:val="28"/>
        </w:rPr>
      </w:pPr>
      <w:r w:rsidRPr="001347A4">
        <w:rPr>
          <w:sz w:val="28"/>
          <w:szCs w:val="28"/>
        </w:rPr>
        <w:t>1.5.</w:t>
      </w:r>
      <w:r w:rsidRPr="001347A4">
        <w:rPr>
          <w:sz w:val="28"/>
          <w:szCs w:val="28"/>
        </w:rPr>
        <w:tab/>
        <w:t>В целях настоящего Положения используются следующие понятия:</w:t>
      </w:r>
    </w:p>
    <w:p w:rsidR="004C15FF" w:rsidRPr="001347A4" w:rsidRDefault="004C15FF" w:rsidP="004C15FF">
      <w:pPr>
        <w:widowControl w:val="0"/>
        <w:ind w:firstLine="709"/>
        <w:jc w:val="both"/>
        <w:rPr>
          <w:sz w:val="28"/>
          <w:szCs w:val="28"/>
        </w:rPr>
      </w:pPr>
      <w:r w:rsidRPr="001347A4">
        <w:rPr>
          <w:sz w:val="28"/>
          <w:szCs w:val="28"/>
        </w:rPr>
        <w:t xml:space="preserve">бюджетная комиссия – жители </w:t>
      </w:r>
      <w:r w:rsidRPr="001347A4">
        <w:rPr>
          <w:rFonts w:eastAsia="Times New Roman"/>
          <w:sz w:val="28"/>
          <w:szCs w:val="28"/>
        </w:rPr>
        <w:t>Панковского городского поселения</w:t>
      </w:r>
      <w:r w:rsidRPr="001347A4">
        <w:rPr>
          <w:sz w:val="28"/>
          <w:szCs w:val="28"/>
        </w:rPr>
        <w:t xml:space="preserve">, отобранные путем жеребьевки, и имеющие право вносить инициативные предложения; </w:t>
      </w:r>
    </w:p>
    <w:p w:rsidR="004C15FF" w:rsidRPr="001347A4" w:rsidRDefault="004C15FF" w:rsidP="004C15FF">
      <w:pPr>
        <w:widowControl w:val="0"/>
        <w:ind w:firstLine="709"/>
        <w:jc w:val="both"/>
        <w:rPr>
          <w:sz w:val="28"/>
          <w:szCs w:val="28"/>
        </w:rPr>
      </w:pPr>
      <w:r w:rsidRPr="001347A4">
        <w:rPr>
          <w:sz w:val="28"/>
          <w:szCs w:val="28"/>
        </w:rPr>
        <w:t>модератор бюджетной комиссии (далее – модератор) – физическое лицо, осуществляющее организацию и проведение заседаний бюджетной комиссии;</w:t>
      </w:r>
    </w:p>
    <w:p w:rsidR="004C15FF" w:rsidRPr="001347A4" w:rsidRDefault="004C15FF" w:rsidP="004C15FF">
      <w:pPr>
        <w:widowControl w:val="0"/>
        <w:ind w:firstLine="709"/>
        <w:jc w:val="both"/>
        <w:rPr>
          <w:sz w:val="28"/>
          <w:szCs w:val="28"/>
        </w:rPr>
      </w:pPr>
      <w:r w:rsidRPr="001347A4">
        <w:rPr>
          <w:sz w:val="28"/>
          <w:szCs w:val="28"/>
        </w:rPr>
        <w:t>инициативное предложение – предложение по распределению средств на решение вопросов местного значения в рамках проекта, выдвинутое членом бюджетной комиссии.</w:t>
      </w:r>
    </w:p>
    <w:p w:rsidR="004C15FF" w:rsidRPr="001347A4" w:rsidRDefault="004C15FF" w:rsidP="004C15FF">
      <w:pPr>
        <w:widowControl w:val="0"/>
        <w:ind w:firstLine="709"/>
        <w:jc w:val="both"/>
        <w:rPr>
          <w:b/>
          <w:sz w:val="28"/>
          <w:szCs w:val="28"/>
        </w:rPr>
      </w:pPr>
      <w:r w:rsidRPr="001347A4">
        <w:rPr>
          <w:b/>
          <w:sz w:val="28"/>
          <w:szCs w:val="28"/>
        </w:rPr>
        <w:t>2. Организаторы проекта</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 xml:space="preserve">2.1. Организатором проекта является администрация </w:t>
      </w:r>
      <w:r w:rsidRPr="001347A4">
        <w:rPr>
          <w:rFonts w:eastAsia="Times New Roman"/>
          <w:sz w:val="28"/>
          <w:szCs w:val="28"/>
        </w:rPr>
        <w:t>Панковского городского поселения (далее по тексту – Организатор).</w:t>
      </w:r>
    </w:p>
    <w:p w:rsidR="004C15FF" w:rsidRPr="001347A4" w:rsidRDefault="004C15FF" w:rsidP="004C15FF">
      <w:pPr>
        <w:widowControl w:val="0"/>
        <w:ind w:firstLine="709"/>
        <w:jc w:val="both"/>
        <w:rPr>
          <w:sz w:val="28"/>
          <w:szCs w:val="28"/>
        </w:rPr>
      </w:pPr>
      <w:r w:rsidRPr="001347A4">
        <w:rPr>
          <w:sz w:val="28"/>
          <w:szCs w:val="28"/>
        </w:rPr>
        <w:t>2.2.</w:t>
      </w:r>
      <w:r w:rsidRPr="001347A4">
        <w:rPr>
          <w:sz w:val="28"/>
          <w:szCs w:val="28"/>
        </w:rPr>
        <w:tab/>
        <w:t>Организатор проекта предоставляет помещение и осуществляет материально-техническое обеспечение проекта.</w:t>
      </w:r>
    </w:p>
    <w:p w:rsidR="004C15FF" w:rsidRPr="001347A4" w:rsidRDefault="004C15FF" w:rsidP="004C15FF">
      <w:pPr>
        <w:widowControl w:val="0"/>
        <w:autoSpaceDE w:val="0"/>
        <w:autoSpaceDN w:val="0"/>
        <w:adjustRightInd w:val="0"/>
        <w:ind w:firstLine="709"/>
        <w:jc w:val="both"/>
        <w:rPr>
          <w:sz w:val="28"/>
          <w:szCs w:val="28"/>
        </w:rPr>
      </w:pPr>
    </w:p>
    <w:p w:rsidR="004C15FF" w:rsidRPr="001347A4" w:rsidRDefault="004C15FF" w:rsidP="00B02975">
      <w:pPr>
        <w:widowControl w:val="0"/>
        <w:autoSpaceDE w:val="0"/>
        <w:autoSpaceDN w:val="0"/>
        <w:adjustRightInd w:val="0"/>
        <w:ind w:firstLine="708"/>
        <w:jc w:val="both"/>
        <w:rPr>
          <w:b/>
          <w:sz w:val="28"/>
          <w:szCs w:val="28"/>
        </w:rPr>
      </w:pPr>
      <w:r w:rsidRPr="001347A4">
        <w:rPr>
          <w:b/>
          <w:sz w:val="28"/>
          <w:szCs w:val="28"/>
        </w:rPr>
        <w:lastRenderedPageBreak/>
        <w:t>3. Сроки и этапы реализации проекта</w:t>
      </w:r>
    </w:p>
    <w:p w:rsidR="004C15FF" w:rsidRPr="001347A4" w:rsidRDefault="00B02975" w:rsidP="00B02975">
      <w:pPr>
        <w:widowControl w:val="0"/>
        <w:tabs>
          <w:tab w:val="left" w:pos="0"/>
          <w:tab w:val="left" w:pos="567"/>
          <w:tab w:val="left" w:pos="709"/>
          <w:tab w:val="left" w:pos="851"/>
          <w:tab w:val="left" w:pos="993"/>
        </w:tabs>
        <w:autoSpaceDE w:val="0"/>
        <w:autoSpaceDN w:val="0"/>
        <w:adjustRightInd w:val="0"/>
        <w:jc w:val="both"/>
        <w:rPr>
          <w:sz w:val="28"/>
          <w:szCs w:val="28"/>
        </w:rPr>
      </w:pPr>
      <w:r>
        <w:rPr>
          <w:sz w:val="28"/>
          <w:szCs w:val="28"/>
        </w:rPr>
        <w:tab/>
      </w:r>
      <w:r w:rsidR="004C15FF" w:rsidRPr="001347A4">
        <w:rPr>
          <w:sz w:val="28"/>
          <w:szCs w:val="28"/>
        </w:rPr>
        <w:t>3.1. С мая 202</w:t>
      </w:r>
      <w:r>
        <w:rPr>
          <w:sz w:val="28"/>
          <w:szCs w:val="28"/>
        </w:rPr>
        <w:t>3</w:t>
      </w:r>
      <w:r w:rsidR="004C15FF" w:rsidRPr="001347A4">
        <w:rPr>
          <w:sz w:val="28"/>
          <w:szCs w:val="28"/>
        </w:rPr>
        <w:t xml:space="preserve"> года по 31 декабрь 202</w:t>
      </w:r>
      <w:r>
        <w:rPr>
          <w:sz w:val="28"/>
          <w:szCs w:val="28"/>
        </w:rPr>
        <w:t>4</w:t>
      </w:r>
      <w:r w:rsidR="004C15FF" w:rsidRPr="001347A4">
        <w:rPr>
          <w:sz w:val="28"/>
          <w:szCs w:val="28"/>
        </w:rPr>
        <w:t xml:space="preserve"> года (до окончания реализации отобранных инициатив).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sz w:val="28"/>
          <w:szCs w:val="28"/>
        </w:rPr>
        <w:tab/>
        <w:t>3.2. Реализация Проекта «Народный бюджет» происходит по следующим этапам:</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 xml:space="preserve">Этап 1. </w:t>
      </w:r>
      <w:proofErr w:type="spellStart"/>
      <w:r w:rsidRPr="001347A4">
        <w:rPr>
          <w:b/>
          <w:sz w:val="28"/>
          <w:szCs w:val="28"/>
        </w:rPr>
        <w:t>Рекрутинг</w:t>
      </w:r>
      <w:proofErr w:type="spellEnd"/>
      <w:r w:rsidRPr="001347A4">
        <w:rPr>
          <w:b/>
          <w:sz w:val="28"/>
          <w:szCs w:val="28"/>
        </w:rPr>
        <w:t>:</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sz w:val="28"/>
          <w:szCs w:val="28"/>
        </w:rPr>
        <w:tab/>
        <w:t>- сбор заявок на участие от жителей Панковского городского поселения и инициативных предложений (Приложение № 1 и № 2 к настоящему Положению)</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b/>
          <w:sz w:val="28"/>
          <w:szCs w:val="28"/>
        </w:rPr>
        <w:t>с 01 сентября 202</w:t>
      </w:r>
      <w:r w:rsidR="00B02975">
        <w:rPr>
          <w:b/>
          <w:sz w:val="28"/>
          <w:szCs w:val="28"/>
        </w:rPr>
        <w:t>3</w:t>
      </w:r>
      <w:r w:rsidRPr="001347A4">
        <w:rPr>
          <w:b/>
          <w:sz w:val="28"/>
          <w:szCs w:val="28"/>
        </w:rPr>
        <w:t xml:space="preserve"> по 30 сентября 202</w:t>
      </w:r>
      <w:r w:rsidR="00B02975">
        <w:rPr>
          <w:b/>
          <w:sz w:val="28"/>
          <w:szCs w:val="28"/>
        </w:rPr>
        <w:t>3</w:t>
      </w:r>
      <w:r w:rsidRPr="001347A4">
        <w:rPr>
          <w:b/>
          <w:sz w:val="28"/>
          <w:szCs w:val="28"/>
        </w:rPr>
        <w:t xml:space="preserve"> года;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2. Жеребьевка</w:t>
      </w:r>
      <w:r w:rsidRPr="001347A4">
        <w:rPr>
          <w:sz w:val="28"/>
          <w:szCs w:val="28"/>
        </w:rPr>
        <w:t xml:space="preserve">: отбор членов бюджетных комиссий из состава жителей, подавших заявки и явившихся на жеребьевку (11 человек с правом голоса и остальные граждане в резервный состав, но не более 11 человек) - </w:t>
      </w:r>
      <w:r w:rsidRPr="001347A4">
        <w:rPr>
          <w:b/>
          <w:sz w:val="28"/>
          <w:szCs w:val="28"/>
        </w:rPr>
        <w:t>0</w:t>
      </w:r>
      <w:r w:rsidR="00B02975">
        <w:rPr>
          <w:b/>
          <w:sz w:val="28"/>
          <w:szCs w:val="28"/>
        </w:rPr>
        <w:t>2</w:t>
      </w:r>
      <w:r w:rsidRPr="001347A4">
        <w:rPr>
          <w:b/>
          <w:sz w:val="28"/>
          <w:szCs w:val="28"/>
        </w:rPr>
        <w:t xml:space="preserve"> октября 202</w:t>
      </w:r>
      <w:r w:rsidR="00B02975">
        <w:rPr>
          <w:b/>
          <w:sz w:val="28"/>
          <w:szCs w:val="28"/>
        </w:rPr>
        <w:t>3</w:t>
      </w:r>
      <w:r w:rsidRPr="001347A4">
        <w:rPr>
          <w:b/>
          <w:sz w:val="28"/>
          <w:szCs w:val="28"/>
        </w:rPr>
        <w:t xml:space="preserve"> года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3</w:t>
      </w:r>
      <w:r w:rsidRPr="001347A4">
        <w:rPr>
          <w:sz w:val="28"/>
          <w:szCs w:val="28"/>
        </w:rPr>
        <w:t xml:space="preserve">. </w:t>
      </w:r>
      <w:r w:rsidRPr="001347A4">
        <w:rPr>
          <w:b/>
          <w:sz w:val="28"/>
          <w:szCs w:val="28"/>
        </w:rPr>
        <w:t>Заседания бюджетных комиссий:</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Pr>
          <w:b/>
          <w:sz w:val="28"/>
          <w:szCs w:val="28"/>
        </w:rPr>
        <w:t>0</w:t>
      </w:r>
      <w:r w:rsidR="00E34346">
        <w:rPr>
          <w:b/>
          <w:sz w:val="28"/>
          <w:szCs w:val="28"/>
        </w:rPr>
        <w:t>9</w:t>
      </w:r>
      <w:r>
        <w:rPr>
          <w:b/>
          <w:sz w:val="28"/>
          <w:szCs w:val="28"/>
        </w:rPr>
        <w:t xml:space="preserve"> октября 202</w:t>
      </w:r>
      <w:r w:rsidR="00E34346">
        <w:rPr>
          <w:b/>
          <w:sz w:val="28"/>
          <w:szCs w:val="28"/>
        </w:rPr>
        <w:t>3</w:t>
      </w:r>
      <w:r w:rsidR="00B644D5">
        <w:rPr>
          <w:b/>
          <w:sz w:val="28"/>
          <w:szCs w:val="28"/>
        </w:rPr>
        <w:t xml:space="preserve"> года</w:t>
      </w:r>
      <w:r w:rsidRPr="001347A4">
        <w:rPr>
          <w:b/>
          <w:sz w:val="28"/>
          <w:szCs w:val="28"/>
        </w:rPr>
        <w:t xml:space="preserve"> - Знакомство:</w:t>
      </w:r>
      <w:r w:rsidRPr="001347A4">
        <w:rPr>
          <w:sz w:val="28"/>
          <w:szCs w:val="28"/>
        </w:rPr>
        <w:t xml:space="preserve"> знакомство членов бюджетной комиссии, изучение регламента работы комиссии, обсуждение проблем, представление инициатив.</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b/>
          <w:sz w:val="28"/>
          <w:szCs w:val="28"/>
        </w:rPr>
        <w:t>1</w:t>
      </w:r>
      <w:r w:rsidR="00E34346">
        <w:rPr>
          <w:b/>
          <w:sz w:val="28"/>
          <w:szCs w:val="28"/>
        </w:rPr>
        <w:t>6</w:t>
      </w:r>
      <w:r>
        <w:rPr>
          <w:b/>
          <w:sz w:val="28"/>
          <w:szCs w:val="28"/>
        </w:rPr>
        <w:t>, 2</w:t>
      </w:r>
      <w:r w:rsidR="00E34346">
        <w:rPr>
          <w:b/>
          <w:sz w:val="28"/>
          <w:szCs w:val="28"/>
        </w:rPr>
        <w:t>3</w:t>
      </w:r>
      <w:r w:rsidRPr="001347A4">
        <w:rPr>
          <w:b/>
          <w:sz w:val="28"/>
          <w:szCs w:val="28"/>
        </w:rPr>
        <w:t xml:space="preserve"> октября</w:t>
      </w:r>
      <w:r w:rsidR="00B644D5">
        <w:rPr>
          <w:b/>
          <w:sz w:val="28"/>
          <w:szCs w:val="28"/>
        </w:rPr>
        <w:t xml:space="preserve"> 2023 года</w:t>
      </w:r>
      <w:r w:rsidRPr="001347A4">
        <w:rPr>
          <w:b/>
          <w:sz w:val="28"/>
          <w:szCs w:val="28"/>
        </w:rPr>
        <w:t xml:space="preserve"> - Обучение</w:t>
      </w:r>
      <w:r w:rsidRPr="001347A4">
        <w:rPr>
          <w:sz w:val="28"/>
          <w:szCs w:val="28"/>
        </w:rPr>
        <w:t>: публичные лекции по вопросам бюджета, городского планирования, государственным закупкам и другим темам.</w:t>
      </w:r>
    </w:p>
    <w:p w:rsidR="004C15FF" w:rsidRPr="001347A4" w:rsidRDefault="00B644D5" w:rsidP="004C15FF">
      <w:pPr>
        <w:widowControl w:val="0"/>
        <w:tabs>
          <w:tab w:val="left" w:pos="0"/>
          <w:tab w:val="left" w:pos="567"/>
          <w:tab w:val="left" w:pos="709"/>
          <w:tab w:val="left" w:pos="851"/>
          <w:tab w:val="left" w:pos="993"/>
        </w:tabs>
        <w:autoSpaceDE w:val="0"/>
        <w:autoSpaceDN w:val="0"/>
        <w:adjustRightInd w:val="0"/>
        <w:jc w:val="both"/>
        <w:rPr>
          <w:sz w:val="28"/>
          <w:szCs w:val="28"/>
        </w:rPr>
      </w:pPr>
      <w:r>
        <w:rPr>
          <w:b/>
          <w:sz w:val="28"/>
          <w:szCs w:val="28"/>
        </w:rPr>
        <w:t>30</w:t>
      </w:r>
      <w:r w:rsidR="004C15FF" w:rsidRPr="001347A4">
        <w:rPr>
          <w:b/>
          <w:sz w:val="28"/>
          <w:szCs w:val="28"/>
        </w:rPr>
        <w:t xml:space="preserve"> октября 202</w:t>
      </w:r>
      <w:r>
        <w:rPr>
          <w:b/>
          <w:sz w:val="28"/>
          <w:szCs w:val="28"/>
        </w:rPr>
        <w:t>3</w:t>
      </w:r>
      <w:r w:rsidR="004C15FF" w:rsidRPr="001347A4">
        <w:rPr>
          <w:b/>
          <w:sz w:val="28"/>
          <w:szCs w:val="28"/>
        </w:rPr>
        <w:t xml:space="preserve"> года -</w:t>
      </w:r>
      <w:r w:rsidR="004C15FF" w:rsidRPr="001347A4">
        <w:rPr>
          <w:b/>
          <w:sz w:val="28"/>
          <w:szCs w:val="28"/>
        </w:rPr>
        <w:tab/>
      </w:r>
      <w:r w:rsidR="004C15FF" w:rsidRPr="001347A4">
        <w:rPr>
          <w:sz w:val="28"/>
          <w:szCs w:val="28"/>
        </w:rPr>
        <w:t>формирование и обсуждение инициатив, выдвинутых членами бюджетных комиссий, передаваемых на экспертизу.</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4. Экспертиза инициатив:</w:t>
      </w:r>
      <w:r w:rsidRPr="001347A4">
        <w:rPr>
          <w:sz w:val="28"/>
          <w:szCs w:val="28"/>
        </w:rPr>
        <w:t xml:space="preserve"> экспертиза инициатив, выдвинутых членами бюджетных комиссий в органах местного самоуправления, государственной власти, доработка инициатив в соответствии с предложениями -</w:t>
      </w:r>
      <w:r w:rsidR="009A3C20">
        <w:rPr>
          <w:sz w:val="28"/>
          <w:szCs w:val="28"/>
        </w:rPr>
        <w:t xml:space="preserve"> </w:t>
      </w:r>
      <w:r w:rsidR="009A3C20">
        <w:rPr>
          <w:b/>
          <w:sz w:val="28"/>
          <w:szCs w:val="28"/>
        </w:rPr>
        <w:t>10</w:t>
      </w:r>
      <w:r w:rsidRPr="001347A4">
        <w:rPr>
          <w:b/>
          <w:sz w:val="28"/>
          <w:szCs w:val="28"/>
        </w:rPr>
        <w:t xml:space="preserve"> ноября 202</w:t>
      </w:r>
      <w:r w:rsidR="009A3C20">
        <w:rPr>
          <w:b/>
          <w:sz w:val="28"/>
          <w:szCs w:val="28"/>
        </w:rPr>
        <w:t>3</w:t>
      </w:r>
      <w:r w:rsidRPr="001347A4">
        <w:rPr>
          <w:b/>
          <w:sz w:val="28"/>
          <w:szCs w:val="28"/>
        </w:rPr>
        <w:t xml:space="preserve"> года.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1347A4">
        <w:rPr>
          <w:sz w:val="28"/>
          <w:szCs w:val="28"/>
        </w:rPr>
        <w:tab/>
      </w:r>
      <w:r w:rsidRPr="001347A4">
        <w:rPr>
          <w:b/>
          <w:sz w:val="28"/>
          <w:szCs w:val="28"/>
        </w:rPr>
        <w:t>Этап 5. Голосование:</w:t>
      </w:r>
      <w:r w:rsidRPr="001347A4">
        <w:rPr>
          <w:sz w:val="28"/>
          <w:szCs w:val="28"/>
        </w:rPr>
        <w:t xml:space="preserve"> выбор инициатив для реализации в Проекте посредством голосования членов бюджетных комиссий - </w:t>
      </w:r>
      <w:r w:rsidRPr="001347A4">
        <w:rPr>
          <w:b/>
          <w:sz w:val="28"/>
          <w:szCs w:val="28"/>
        </w:rPr>
        <w:t>1</w:t>
      </w:r>
      <w:r w:rsidR="00BF7753">
        <w:rPr>
          <w:b/>
          <w:sz w:val="28"/>
          <w:szCs w:val="28"/>
        </w:rPr>
        <w:t>3</w:t>
      </w:r>
      <w:r>
        <w:rPr>
          <w:b/>
          <w:sz w:val="28"/>
          <w:szCs w:val="28"/>
        </w:rPr>
        <w:t xml:space="preserve"> ноября 202</w:t>
      </w:r>
      <w:r w:rsidR="00BF7753">
        <w:rPr>
          <w:b/>
          <w:sz w:val="28"/>
          <w:szCs w:val="28"/>
        </w:rPr>
        <w:t>3</w:t>
      </w:r>
      <w:r w:rsidRPr="001347A4">
        <w:rPr>
          <w:b/>
          <w:sz w:val="28"/>
          <w:szCs w:val="28"/>
        </w:rPr>
        <w:t xml:space="preserve"> года</w:t>
      </w:r>
      <w:r w:rsidR="00BF7753">
        <w:rPr>
          <w:b/>
          <w:sz w:val="28"/>
          <w:szCs w:val="28"/>
        </w:rPr>
        <w:t>.</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sz w:val="28"/>
          <w:szCs w:val="28"/>
        </w:rPr>
        <w:tab/>
      </w:r>
      <w:r w:rsidRPr="007B3E24">
        <w:rPr>
          <w:b/>
          <w:sz w:val="28"/>
          <w:szCs w:val="28"/>
        </w:rPr>
        <w:t>Этап 6. Реализация:</w:t>
      </w:r>
      <w:r w:rsidRPr="007B3E24">
        <w:rPr>
          <w:sz w:val="28"/>
          <w:szCs w:val="28"/>
        </w:rPr>
        <w:t xml:space="preserve"> разработка «дорожных карт» реализации проектов, планирование бюджетных ассигнований на 202</w:t>
      </w:r>
      <w:r w:rsidR="007B3E24" w:rsidRPr="007B3E24">
        <w:rPr>
          <w:sz w:val="28"/>
          <w:szCs w:val="28"/>
        </w:rPr>
        <w:t>4</w:t>
      </w:r>
      <w:r w:rsidRPr="007B3E24">
        <w:rPr>
          <w:sz w:val="28"/>
          <w:szCs w:val="28"/>
        </w:rPr>
        <w:t xml:space="preserve"> год и реализация проектов в </w:t>
      </w:r>
      <w:r w:rsidRPr="007B3E24">
        <w:rPr>
          <w:b/>
          <w:sz w:val="28"/>
          <w:szCs w:val="28"/>
        </w:rPr>
        <w:t>202</w:t>
      </w:r>
      <w:r w:rsidR="007B3E24" w:rsidRPr="007B3E24">
        <w:rPr>
          <w:b/>
          <w:sz w:val="28"/>
          <w:szCs w:val="28"/>
        </w:rPr>
        <w:t>4</w:t>
      </w:r>
      <w:r w:rsidRPr="007B3E24">
        <w:rPr>
          <w:b/>
          <w:sz w:val="28"/>
          <w:szCs w:val="28"/>
        </w:rPr>
        <w:t xml:space="preserve"> -202</w:t>
      </w:r>
      <w:r w:rsidR="007B3E24" w:rsidRPr="007B3E24">
        <w:rPr>
          <w:b/>
          <w:sz w:val="28"/>
          <w:szCs w:val="28"/>
        </w:rPr>
        <w:t>5</w:t>
      </w:r>
      <w:r w:rsidRPr="007B3E24">
        <w:rPr>
          <w:b/>
          <w:sz w:val="28"/>
          <w:szCs w:val="28"/>
        </w:rPr>
        <w:t xml:space="preserve"> годы.</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1347A4">
        <w:rPr>
          <w:sz w:val="28"/>
          <w:szCs w:val="28"/>
        </w:rPr>
        <w:tab/>
        <w:t xml:space="preserve">Деятельность бюджетных комиссий регулируется регламентом (Приложение № 3 к настоящему Положению).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4. Способы подачи заявки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4.1. Информационное сообщение о сборе заявок на участие в проекте размещается на официальном сайте администрации </w:t>
      </w:r>
      <w:r w:rsidRPr="001347A4">
        <w:rPr>
          <w:rFonts w:eastAsia="Times New Roman"/>
          <w:sz w:val="28"/>
          <w:szCs w:val="28"/>
        </w:rPr>
        <w:t>Панковского городского поселения</w:t>
      </w:r>
      <w:r w:rsidRPr="001347A4">
        <w:rPr>
          <w:sz w:val="28"/>
          <w:szCs w:val="28"/>
        </w:rPr>
        <w:t xml:space="preserve"> в информационно-коммуникационной сети «Интернет» и других средствах массовой информации не позднее </w:t>
      </w:r>
      <w:r w:rsidR="000B4DF8">
        <w:rPr>
          <w:sz w:val="28"/>
          <w:szCs w:val="28"/>
        </w:rPr>
        <w:t>16 августа 202</w:t>
      </w:r>
      <w:r w:rsidR="00825F14">
        <w:rPr>
          <w:sz w:val="28"/>
          <w:szCs w:val="28"/>
        </w:rPr>
        <w:t>3</w:t>
      </w:r>
      <w:r w:rsidRPr="001347A4">
        <w:rPr>
          <w:sz w:val="28"/>
          <w:szCs w:val="28"/>
        </w:rPr>
        <w:t xml:space="preserve"> года.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4.2. Сбор заявок на участие в Проекте производится в течение 30 календарных дней со дня начала сбора заявок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4.3. Проведение жеребьевки для создания бюджетной комиссии осуществляется в течение 10 календарных дней со дня окончания сбора заявок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4.4. Обучение членов бюджетной комиссии и разъяснение порядка формирования и исполнения бюджета </w:t>
      </w:r>
      <w:r w:rsidRPr="001347A4">
        <w:rPr>
          <w:rFonts w:eastAsia="Times New Roman"/>
          <w:sz w:val="28"/>
          <w:szCs w:val="28"/>
        </w:rPr>
        <w:t>Панковского городского поселения</w:t>
      </w:r>
      <w:r w:rsidRPr="001347A4">
        <w:rPr>
          <w:sz w:val="28"/>
          <w:szCs w:val="28"/>
        </w:rPr>
        <w:t xml:space="preserve"> </w:t>
      </w:r>
      <w:r w:rsidRPr="001347A4">
        <w:rPr>
          <w:sz w:val="28"/>
          <w:szCs w:val="28"/>
        </w:rPr>
        <w:lastRenderedPageBreak/>
        <w:t xml:space="preserve">осуществляется специалистами органов местного самоуправления </w:t>
      </w:r>
      <w:r w:rsidRPr="001347A4">
        <w:rPr>
          <w:rFonts w:eastAsia="Times New Roman"/>
          <w:sz w:val="28"/>
          <w:szCs w:val="28"/>
        </w:rPr>
        <w:t>Панковского городского поселения</w:t>
      </w:r>
      <w:r w:rsidRPr="001347A4">
        <w:rPr>
          <w:sz w:val="28"/>
          <w:szCs w:val="28"/>
        </w:rPr>
        <w:t xml:space="preserve"> в течение 21 календарного дня со дня формирования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4.5. Заседания бюджетной комиссии, рассмотрение инициативных предложений на заседаниях бюджетной комиссии (с участием представителей органов местного самоуправления </w:t>
      </w:r>
      <w:r w:rsidRPr="001347A4">
        <w:rPr>
          <w:rFonts w:eastAsia="Times New Roman"/>
          <w:sz w:val="28"/>
          <w:szCs w:val="28"/>
        </w:rPr>
        <w:t>Панковского городского поселения</w:t>
      </w:r>
      <w:r w:rsidRPr="001347A4">
        <w:rPr>
          <w:sz w:val="28"/>
          <w:szCs w:val="28"/>
        </w:rPr>
        <w:t xml:space="preserve">), определение инициативных предложений, подлежащих включению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w:t>
      </w:r>
      <w:r w:rsidRPr="001347A4">
        <w:rPr>
          <w:sz w:val="28"/>
          <w:szCs w:val="28"/>
          <w:u w:val="single"/>
        </w:rPr>
        <w:t>,</w:t>
      </w:r>
      <w:r w:rsidRPr="001347A4">
        <w:rPr>
          <w:sz w:val="28"/>
          <w:szCs w:val="28"/>
        </w:rPr>
        <w:t xml:space="preserve"> производится в течение 45 дней со дня формирования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4.6. Работа с отобранными инициативными предложениями в части включения их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 подлежащих включению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5. Участники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5.1. Право на участие в Проекте имеют дееспособные совершеннолетние граждане, проживающие на территории </w:t>
      </w:r>
      <w:r w:rsidRPr="001347A4">
        <w:rPr>
          <w:rFonts w:eastAsia="Times New Roman"/>
          <w:sz w:val="28"/>
          <w:szCs w:val="28"/>
        </w:rPr>
        <w:t>Панковского городского поселения</w:t>
      </w:r>
      <w:r w:rsidRPr="001347A4">
        <w:rPr>
          <w:sz w:val="28"/>
          <w:szCs w:val="28"/>
        </w:rPr>
        <w:t xml:space="preserve">, не являющиеся депутатами представительного органа местного самоуправления, муниципальными служащими и иными работниками органов местного самоуправления, подавшие заявку на участие в проекте и краткое описание идеи по развитию территории в Панковском городском поселении.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5.2. Организаторы Проекта объявляют о сборе заявок на участие в проекте в срок, предусмотренный в подпункте 3.2 пункта 3 настоящего Положения.</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5.3. Заявка на участие в проекте направляется в срок, предусмотренный в пункте 3.2 раздела 3 настоящего Положения, по форме согласно приложению № 1 к Положению, одним из следующих способов:</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по адресу: Новгородская область, Новгородский муниципальный район, Панковское городское поселение, </w:t>
      </w:r>
      <w:proofErr w:type="spellStart"/>
      <w:r w:rsidRPr="001347A4">
        <w:rPr>
          <w:sz w:val="28"/>
          <w:szCs w:val="28"/>
        </w:rPr>
        <w:t>р.п</w:t>
      </w:r>
      <w:proofErr w:type="spellEnd"/>
      <w:r w:rsidRPr="001347A4">
        <w:rPr>
          <w:sz w:val="28"/>
          <w:szCs w:val="28"/>
        </w:rPr>
        <w:t>. Панковка, ул. Октябрьская д. 3</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факсимильной связью: (8162) 799-633</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по </w:t>
      </w:r>
      <w:r w:rsidRPr="001347A4">
        <w:rPr>
          <w:sz w:val="28"/>
          <w:szCs w:val="28"/>
          <w:lang w:val="en-US"/>
        </w:rPr>
        <w:t>e</w:t>
      </w:r>
      <w:r w:rsidRPr="001347A4">
        <w:rPr>
          <w:sz w:val="28"/>
          <w:szCs w:val="28"/>
        </w:rPr>
        <w:t>-</w:t>
      </w:r>
      <w:r w:rsidRPr="001347A4">
        <w:rPr>
          <w:sz w:val="28"/>
          <w:szCs w:val="28"/>
          <w:lang w:val="en-US"/>
        </w:rPr>
        <w:t>mail</w:t>
      </w:r>
      <w:r w:rsidRPr="001347A4">
        <w:rPr>
          <w:sz w:val="28"/>
          <w:szCs w:val="28"/>
        </w:rPr>
        <w:t xml:space="preserve">: </w:t>
      </w:r>
      <w:hyperlink r:id="rId9" w:history="1">
        <w:r w:rsidRPr="000F521C">
          <w:rPr>
            <w:rStyle w:val="a6"/>
            <w:color w:val="auto"/>
            <w:sz w:val="28"/>
            <w:szCs w:val="28"/>
            <w:u w:val="none"/>
            <w:lang w:val="en-US"/>
          </w:rPr>
          <w:t>admpankovka</w:t>
        </w:r>
        <w:r w:rsidRPr="000F521C">
          <w:rPr>
            <w:rStyle w:val="a6"/>
            <w:color w:val="auto"/>
            <w:sz w:val="28"/>
            <w:szCs w:val="28"/>
            <w:u w:val="none"/>
          </w:rPr>
          <w:t>@</w:t>
        </w:r>
        <w:r w:rsidRPr="000F521C">
          <w:rPr>
            <w:rStyle w:val="a6"/>
            <w:color w:val="auto"/>
            <w:sz w:val="28"/>
            <w:szCs w:val="28"/>
            <w:u w:val="none"/>
            <w:lang w:val="en-US"/>
          </w:rPr>
          <w:t>yandex</w:t>
        </w:r>
        <w:r w:rsidRPr="000F521C">
          <w:rPr>
            <w:rStyle w:val="a6"/>
            <w:color w:val="auto"/>
            <w:sz w:val="28"/>
            <w:szCs w:val="28"/>
            <w:u w:val="none"/>
          </w:rPr>
          <w:t>.</w:t>
        </w:r>
        <w:proofErr w:type="spellStart"/>
        <w:r w:rsidRPr="000F521C">
          <w:rPr>
            <w:rStyle w:val="a6"/>
            <w:color w:val="auto"/>
            <w:sz w:val="28"/>
            <w:szCs w:val="28"/>
            <w:u w:val="none"/>
            <w:lang w:val="en-US"/>
          </w:rPr>
          <w:t>ru</w:t>
        </w:r>
        <w:proofErr w:type="spellEnd"/>
      </w:hyperlink>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6. Отбор участников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6.1. Жеребьевка проводится Организатором.</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6.2. Организатор Проекта назначается время и место проведения заседания по формированию бюджетной комиссии и размещается уведомление в информационно-телекоммуникационной сети «Интернет» на официальном сайте администрации, в группе проекта в социальной сети «</w:t>
      </w:r>
      <w:proofErr w:type="spellStart"/>
      <w:r w:rsidRPr="001347A4">
        <w:rPr>
          <w:sz w:val="28"/>
          <w:szCs w:val="28"/>
        </w:rPr>
        <w:t>Вконтакте</w:t>
      </w:r>
      <w:proofErr w:type="spellEnd"/>
      <w:r w:rsidRPr="001347A4">
        <w:rPr>
          <w:sz w:val="28"/>
          <w:szCs w:val="28"/>
        </w:rPr>
        <w:t>».</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6.3. Отбор участников проекта осуществляется путем проведения жеребьевки среди граждан, которые подали заявки в установленный настоящим Положением срок и присутствуют на заседании по формированию бюджетной комиссии. Заявки тех, кто не пришел на заседание, к жеребьевке не допускаются.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Организатор проекта до начала проведения жеребьевки обеспечивается регистрация прибывших для участия в заседании граждан, подавших заявки на </w:t>
      </w:r>
      <w:r w:rsidRPr="001347A4">
        <w:rPr>
          <w:sz w:val="28"/>
          <w:szCs w:val="28"/>
        </w:rPr>
        <w:lastRenderedPageBreak/>
        <w:t xml:space="preserve">участие в проекте.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6.4. Жеребьевка проводится в помещении, оборудованном сидячими местами в количестве, достаточном для размещения всех приглашенных.</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Ограничения по кругу лиц, имеющих право присутствовать при проведении жеребьевки, не устанавливаются.</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Количество заявок для проведения жеребьевки должно быть равно числу присутствующих и предъявивших заявок граждан.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Проведение жеребьевки и оглашение ее результатов осуществляет модератор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Проведение жеребьевки прекращается, как только определены 11 членов бюджетной комиссии с правом голоса и не более 11 членов резервного состава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По результатам проведенной жеребьевки составляется протокол.</w:t>
      </w:r>
    </w:p>
    <w:p w:rsidR="004C15FF" w:rsidRPr="001347A4" w:rsidRDefault="004C15FF" w:rsidP="004C15FF">
      <w:pPr>
        <w:autoSpaceDE w:val="0"/>
        <w:autoSpaceDN w:val="0"/>
        <w:adjustRightInd w:val="0"/>
        <w:jc w:val="right"/>
        <w:outlineLvl w:val="0"/>
        <w:rPr>
          <w:sz w:val="28"/>
          <w:szCs w:val="28"/>
        </w:rPr>
      </w:pPr>
      <w:r w:rsidRPr="001347A4">
        <w:rPr>
          <w:rFonts w:eastAsia="Times New Roman"/>
          <w:sz w:val="28"/>
          <w:szCs w:val="28"/>
        </w:rPr>
        <w:br w:type="page"/>
      </w:r>
      <w:r w:rsidRPr="001347A4">
        <w:rPr>
          <w:sz w:val="28"/>
          <w:szCs w:val="28"/>
        </w:rPr>
        <w:lastRenderedPageBreak/>
        <w:t>Приложение № 1</w:t>
      </w:r>
    </w:p>
    <w:p w:rsidR="000F521C" w:rsidRDefault="004C15FF" w:rsidP="004C15FF">
      <w:pPr>
        <w:autoSpaceDE w:val="0"/>
        <w:autoSpaceDN w:val="0"/>
        <w:adjustRightInd w:val="0"/>
        <w:jc w:val="right"/>
        <w:rPr>
          <w:sz w:val="28"/>
          <w:szCs w:val="28"/>
        </w:rPr>
      </w:pPr>
      <w:r w:rsidRPr="001347A4">
        <w:rPr>
          <w:sz w:val="28"/>
          <w:szCs w:val="28"/>
        </w:rPr>
        <w:t>к Положению о реализации</w:t>
      </w:r>
      <w:r w:rsidR="000F521C">
        <w:rPr>
          <w:sz w:val="28"/>
          <w:szCs w:val="28"/>
        </w:rPr>
        <w:t xml:space="preserve"> </w:t>
      </w:r>
    </w:p>
    <w:p w:rsidR="004C15FF" w:rsidRPr="001347A4" w:rsidRDefault="000F521C" w:rsidP="004C15FF">
      <w:pPr>
        <w:autoSpaceDE w:val="0"/>
        <w:autoSpaceDN w:val="0"/>
        <w:adjustRightInd w:val="0"/>
        <w:jc w:val="right"/>
        <w:rPr>
          <w:sz w:val="28"/>
          <w:szCs w:val="28"/>
        </w:rPr>
      </w:pPr>
      <w:r>
        <w:rPr>
          <w:sz w:val="28"/>
          <w:szCs w:val="28"/>
        </w:rPr>
        <w:t>приоритетного регионального</w:t>
      </w:r>
      <w:r w:rsidR="004C15FF" w:rsidRPr="001347A4">
        <w:rPr>
          <w:sz w:val="28"/>
          <w:szCs w:val="28"/>
        </w:rPr>
        <w:t xml:space="preserve"> </w:t>
      </w:r>
    </w:p>
    <w:p w:rsidR="004C15FF" w:rsidRPr="001347A4" w:rsidRDefault="004C15FF" w:rsidP="004C15FF">
      <w:pPr>
        <w:autoSpaceDE w:val="0"/>
        <w:autoSpaceDN w:val="0"/>
        <w:adjustRightInd w:val="0"/>
        <w:jc w:val="right"/>
        <w:rPr>
          <w:sz w:val="28"/>
          <w:szCs w:val="28"/>
        </w:rPr>
      </w:pPr>
      <w:r w:rsidRPr="001347A4">
        <w:rPr>
          <w:sz w:val="28"/>
          <w:szCs w:val="28"/>
        </w:rPr>
        <w:t xml:space="preserve">проекта «Народный бюджет» </w:t>
      </w:r>
    </w:p>
    <w:p w:rsidR="004C15FF" w:rsidRPr="001347A4" w:rsidRDefault="004C15FF" w:rsidP="004C15FF">
      <w:pPr>
        <w:autoSpaceDE w:val="0"/>
        <w:autoSpaceDN w:val="0"/>
        <w:adjustRightInd w:val="0"/>
        <w:jc w:val="right"/>
        <w:rPr>
          <w:sz w:val="28"/>
          <w:szCs w:val="28"/>
        </w:rPr>
      </w:pPr>
      <w:r w:rsidRPr="001347A4">
        <w:rPr>
          <w:sz w:val="28"/>
          <w:szCs w:val="28"/>
        </w:rPr>
        <w:t xml:space="preserve">в </w:t>
      </w:r>
      <w:r w:rsidR="000B4DF8" w:rsidRPr="001347A4">
        <w:rPr>
          <w:sz w:val="28"/>
          <w:szCs w:val="28"/>
        </w:rPr>
        <w:t>202</w:t>
      </w:r>
      <w:r w:rsidR="000F521C">
        <w:rPr>
          <w:sz w:val="28"/>
          <w:szCs w:val="28"/>
        </w:rPr>
        <w:t>3</w:t>
      </w:r>
      <w:r w:rsidR="000B4DF8" w:rsidRPr="001347A4">
        <w:rPr>
          <w:sz w:val="28"/>
          <w:szCs w:val="28"/>
        </w:rPr>
        <w:t xml:space="preserve"> -202</w:t>
      </w:r>
      <w:r w:rsidR="000F521C">
        <w:rPr>
          <w:sz w:val="28"/>
          <w:szCs w:val="28"/>
        </w:rPr>
        <w:t>4</w:t>
      </w:r>
      <w:r w:rsidR="000B4DF8" w:rsidRPr="001347A4">
        <w:rPr>
          <w:sz w:val="28"/>
          <w:szCs w:val="28"/>
        </w:rPr>
        <w:t xml:space="preserve"> </w:t>
      </w:r>
      <w:r w:rsidRPr="001347A4">
        <w:rPr>
          <w:rFonts w:eastAsia="Times New Roman"/>
          <w:sz w:val="28"/>
          <w:szCs w:val="28"/>
        </w:rPr>
        <w:t xml:space="preserve">годах </w:t>
      </w:r>
    </w:p>
    <w:p w:rsidR="004C15FF" w:rsidRPr="001347A4" w:rsidRDefault="004C15FF" w:rsidP="004C15FF">
      <w:pPr>
        <w:jc w:val="center"/>
        <w:rPr>
          <w:sz w:val="28"/>
          <w:szCs w:val="28"/>
        </w:rPr>
      </w:pPr>
    </w:p>
    <w:p w:rsidR="004C15FF" w:rsidRPr="001347A4" w:rsidRDefault="004C15FF" w:rsidP="004C15FF">
      <w:pPr>
        <w:jc w:val="center"/>
        <w:rPr>
          <w:sz w:val="28"/>
          <w:szCs w:val="28"/>
        </w:rPr>
      </w:pPr>
    </w:p>
    <w:p w:rsidR="004C15FF" w:rsidRPr="001347A4" w:rsidRDefault="004C15FF" w:rsidP="004C15FF">
      <w:pPr>
        <w:pStyle w:val="ConsPlusNonformat"/>
        <w:jc w:val="center"/>
        <w:rPr>
          <w:rFonts w:ascii="Times New Roman" w:hAnsi="Times New Roman" w:cs="Times New Roman"/>
          <w:b/>
          <w:sz w:val="28"/>
          <w:szCs w:val="28"/>
        </w:rPr>
      </w:pPr>
      <w:r w:rsidRPr="001347A4">
        <w:rPr>
          <w:rFonts w:ascii="Times New Roman" w:hAnsi="Times New Roman" w:cs="Times New Roman"/>
          <w:b/>
          <w:sz w:val="28"/>
          <w:szCs w:val="28"/>
        </w:rPr>
        <w:t>ЗАЯВКА</w:t>
      </w:r>
    </w:p>
    <w:p w:rsidR="004C15FF" w:rsidRPr="001347A4" w:rsidRDefault="004C15FF" w:rsidP="004C15FF">
      <w:pPr>
        <w:pStyle w:val="ConsPlusNonformat"/>
        <w:jc w:val="center"/>
        <w:rPr>
          <w:rFonts w:ascii="Times New Roman" w:hAnsi="Times New Roman" w:cs="Times New Roman"/>
          <w:sz w:val="28"/>
          <w:szCs w:val="28"/>
        </w:rPr>
      </w:pPr>
      <w:r w:rsidRPr="001347A4">
        <w:rPr>
          <w:rFonts w:ascii="Times New Roman" w:hAnsi="Times New Roman" w:cs="Times New Roman"/>
          <w:sz w:val="28"/>
          <w:szCs w:val="28"/>
        </w:rPr>
        <w:t>на участие в</w:t>
      </w:r>
      <w:r w:rsidR="000F521C">
        <w:rPr>
          <w:rFonts w:ascii="Times New Roman" w:hAnsi="Times New Roman" w:cs="Times New Roman"/>
          <w:sz w:val="28"/>
          <w:szCs w:val="28"/>
        </w:rPr>
        <w:t xml:space="preserve"> приоритетном региональном</w:t>
      </w:r>
      <w:r w:rsidRPr="001347A4">
        <w:rPr>
          <w:rFonts w:ascii="Times New Roman" w:hAnsi="Times New Roman" w:cs="Times New Roman"/>
          <w:sz w:val="28"/>
          <w:szCs w:val="28"/>
        </w:rPr>
        <w:t xml:space="preserve"> проекте «Народный бюджет» </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754"/>
      </w:tblGrid>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Фамилия</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Имя</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Отчество</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Возраст</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Профессия, тип занятости</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Контактный телефон</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Другие контактные данные:</w:t>
            </w:r>
          </w:p>
          <w:p w:rsidR="004C15FF" w:rsidRPr="001347A4" w:rsidRDefault="004C15FF" w:rsidP="00F72E29">
            <w:pPr>
              <w:autoSpaceDE w:val="0"/>
              <w:autoSpaceDN w:val="0"/>
              <w:adjustRightInd w:val="0"/>
              <w:jc w:val="both"/>
              <w:rPr>
                <w:sz w:val="28"/>
                <w:szCs w:val="28"/>
              </w:rPr>
            </w:pPr>
            <w:r w:rsidRPr="001347A4">
              <w:rPr>
                <w:sz w:val="28"/>
                <w:szCs w:val="28"/>
              </w:rPr>
              <w:t>(заполняется по желанию)</w:t>
            </w:r>
          </w:p>
        </w:tc>
        <w:tc>
          <w:tcPr>
            <w:tcW w:w="4773" w:type="dxa"/>
          </w:tcPr>
          <w:p w:rsidR="004C15FF" w:rsidRPr="001347A4" w:rsidRDefault="004C15FF" w:rsidP="00F72E29">
            <w:pPr>
              <w:autoSpaceDE w:val="0"/>
              <w:autoSpaceDN w:val="0"/>
              <w:adjustRightInd w:val="0"/>
              <w:jc w:val="both"/>
              <w:rPr>
                <w:sz w:val="28"/>
                <w:szCs w:val="28"/>
              </w:rPr>
            </w:pPr>
          </w:p>
        </w:tc>
      </w:tr>
    </w:tbl>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rPr>
          <w:sz w:val="28"/>
          <w:szCs w:val="28"/>
        </w:rPr>
      </w:pPr>
      <w:r w:rsidRPr="001347A4">
        <w:rPr>
          <w:sz w:val="28"/>
          <w:szCs w:val="28"/>
        </w:rPr>
        <w:t>О проекте узнал из (отметить галочкой):</w:t>
      </w:r>
    </w:p>
    <w:tbl>
      <w:tblPr>
        <w:tblpPr w:leftFromText="180" w:rightFromText="180"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80"/>
        <w:gridCol w:w="8669"/>
      </w:tblGrid>
      <w:tr w:rsidR="004C15FF" w:rsidRPr="001347A4" w:rsidTr="00F72E29">
        <w:trPr>
          <w:trHeight w:val="412"/>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Печатные СМИ</w:t>
            </w:r>
          </w:p>
        </w:tc>
      </w:tr>
      <w:tr w:rsidR="004C15FF" w:rsidRPr="001347A4" w:rsidTr="00F72E29">
        <w:trPr>
          <w:trHeight w:val="60"/>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08"/>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Официальный сайт муниципального образования</w:t>
            </w:r>
          </w:p>
        </w:tc>
      </w:tr>
      <w:tr w:rsidR="004C15FF" w:rsidRPr="001347A4" w:rsidTr="00F72E29">
        <w:trPr>
          <w:trHeight w:val="131"/>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7"/>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Телевидение</w:t>
            </w:r>
          </w:p>
        </w:tc>
      </w:tr>
      <w:tr w:rsidR="004C15FF" w:rsidRPr="001347A4" w:rsidTr="00F72E29">
        <w:trPr>
          <w:trHeight w:val="150"/>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3"/>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Радио</w:t>
            </w:r>
          </w:p>
        </w:tc>
      </w:tr>
      <w:tr w:rsidR="004C15FF" w:rsidRPr="001347A4" w:rsidTr="00F72E29">
        <w:trPr>
          <w:trHeight w:val="28"/>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0"/>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Другое (указать)____________________________________________</w:t>
            </w:r>
          </w:p>
        </w:tc>
      </w:tr>
    </w:tbl>
    <w:p w:rsidR="004C15FF" w:rsidRPr="001347A4" w:rsidRDefault="004C15FF" w:rsidP="004C15FF">
      <w:pPr>
        <w:autoSpaceDE w:val="0"/>
        <w:autoSpaceDN w:val="0"/>
        <w:adjustRightInd w:val="0"/>
        <w:jc w:val="both"/>
        <w:rPr>
          <w:sz w:val="28"/>
          <w:szCs w:val="28"/>
        </w:rPr>
      </w:pPr>
    </w:p>
    <w:p w:rsidR="004C15FF" w:rsidRPr="001347A4" w:rsidRDefault="004C15FF" w:rsidP="004C15FF">
      <w:pPr>
        <w:pStyle w:val="ConsPlusNonformat"/>
        <w:rPr>
          <w:rFonts w:ascii="Times New Roman" w:hAnsi="Times New Roman" w:cs="Times New Roman"/>
          <w:sz w:val="28"/>
          <w:szCs w:val="28"/>
        </w:rPr>
      </w:pP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3"/>
        <w:gridCol w:w="8705"/>
      </w:tblGrid>
      <w:tr w:rsidR="004C15FF" w:rsidRPr="001347A4" w:rsidTr="00F72E29">
        <w:trPr>
          <w:trHeight w:val="422"/>
        </w:trPr>
        <w:tc>
          <w:tcPr>
            <w:tcW w:w="534" w:type="dxa"/>
            <w:tcBorders>
              <w:bottom w:val="single" w:sz="4" w:space="0" w:color="auto"/>
            </w:tcBorders>
          </w:tcPr>
          <w:p w:rsidR="004C15FF" w:rsidRPr="001347A4" w:rsidRDefault="004C15FF" w:rsidP="00F72E29">
            <w:pPr>
              <w:autoSpaceDE w:val="0"/>
              <w:autoSpaceDN w:val="0"/>
              <w:rPr>
                <w:sz w:val="28"/>
                <w:szCs w:val="28"/>
              </w:rPr>
            </w:pPr>
          </w:p>
        </w:tc>
        <w:tc>
          <w:tcPr>
            <w:tcW w:w="283" w:type="dxa"/>
            <w:tcBorders>
              <w:top w:val="nil"/>
              <w:bottom w:val="nil"/>
              <w:right w:val="nil"/>
            </w:tcBorders>
          </w:tcPr>
          <w:p w:rsidR="004C15FF" w:rsidRPr="001347A4" w:rsidRDefault="004C15FF" w:rsidP="00F72E29">
            <w:pPr>
              <w:autoSpaceDE w:val="0"/>
              <w:autoSpaceDN w:val="0"/>
              <w:rPr>
                <w:sz w:val="28"/>
                <w:szCs w:val="28"/>
              </w:rPr>
            </w:pPr>
          </w:p>
        </w:tc>
        <w:tc>
          <w:tcPr>
            <w:tcW w:w="8753" w:type="dxa"/>
            <w:vMerge w:val="restart"/>
            <w:tcBorders>
              <w:top w:val="nil"/>
              <w:left w:val="nil"/>
              <w:bottom w:val="nil"/>
              <w:right w:val="nil"/>
            </w:tcBorders>
          </w:tcPr>
          <w:p w:rsidR="004C15FF" w:rsidRPr="001347A4" w:rsidRDefault="004C15FF" w:rsidP="00F72E29">
            <w:pPr>
              <w:autoSpaceDE w:val="0"/>
              <w:autoSpaceDN w:val="0"/>
              <w:adjustRightInd w:val="0"/>
              <w:jc w:val="both"/>
              <w:rPr>
                <w:sz w:val="28"/>
                <w:szCs w:val="28"/>
              </w:rPr>
            </w:pPr>
            <w:r w:rsidRPr="001347A4">
              <w:rPr>
                <w:sz w:val="28"/>
                <w:szCs w:val="28"/>
              </w:rPr>
              <w:t xml:space="preserve">Даю свое согласие на обработку персональных данных в соответствии с </w:t>
            </w:r>
            <w:hyperlink r:id="rId10" w:history="1">
              <w:r w:rsidRPr="001347A4">
                <w:rPr>
                  <w:sz w:val="28"/>
                  <w:szCs w:val="28"/>
                </w:rPr>
                <w:t>п. 4 ст. 9</w:t>
              </w:r>
            </w:hyperlink>
            <w:r w:rsidRPr="001347A4">
              <w:rPr>
                <w:sz w:val="28"/>
                <w:szCs w:val="28"/>
              </w:rPr>
              <w:t xml:space="preserve"> Федерального закона от 27.07.2006 № 152-ФЗ «О персональных данных», то есть на совершение действий, предусмотренных </w:t>
            </w:r>
            <w:hyperlink r:id="rId11" w:history="1">
              <w:r w:rsidRPr="001347A4">
                <w:rPr>
                  <w:sz w:val="28"/>
                  <w:szCs w:val="28"/>
                </w:rPr>
                <w:t>п. 3 ст. 3</w:t>
              </w:r>
            </w:hyperlink>
            <w:r w:rsidRPr="001347A4">
              <w:rPr>
                <w:sz w:val="28"/>
                <w:szCs w:val="28"/>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4C15FF" w:rsidRPr="001347A4" w:rsidRDefault="004C15FF" w:rsidP="00F72E29">
            <w:pPr>
              <w:autoSpaceDE w:val="0"/>
              <w:autoSpaceDN w:val="0"/>
              <w:adjustRightInd w:val="0"/>
              <w:jc w:val="both"/>
              <w:rPr>
                <w:sz w:val="28"/>
                <w:szCs w:val="28"/>
              </w:rPr>
            </w:pPr>
          </w:p>
        </w:tc>
      </w:tr>
      <w:tr w:rsidR="004C15FF" w:rsidRPr="001347A4" w:rsidTr="00F72E29">
        <w:trPr>
          <w:trHeight w:val="329"/>
        </w:trPr>
        <w:tc>
          <w:tcPr>
            <w:tcW w:w="534" w:type="dxa"/>
            <w:tcBorders>
              <w:top w:val="single" w:sz="4" w:space="0" w:color="auto"/>
              <w:left w:val="nil"/>
              <w:bottom w:val="nil"/>
              <w:right w:val="nil"/>
            </w:tcBorders>
          </w:tcPr>
          <w:p w:rsidR="004C15FF" w:rsidRPr="001347A4" w:rsidRDefault="004C15FF" w:rsidP="00F72E29">
            <w:pPr>
              <w:autoSpaceDE w:val="0"/>
              <w:autoSpaceDN w:val="0"/>
              <w:rPr>
                <w:sz w:val="28"/>
                <w:szCs w:val="28"/>
              </w:rPr>
            </w:pPr>
          </w:p>
        </w:tc>
        <w:tc>
          <w:tcPr>
            <w:tcW w:w="283" w:type="dxa"/>
            <w:tcBorders>
              <w:top w:val="nil"/>
              <w:left w:val="nil"/>
              <w:bottom w:val="nil"/>
              <w:right w:val="nil"/>
            </w:tcBorders>
          </w:tcPr>
          <w:p w:rsidR="004C15FF" w:rsidRPr="001347A4" w:rsidRDefault="004C15FF" w:rsidP="00F72E29">
            <w:pPr>
              <w:autoSpaceDE w:val="0"/>
              <w:autoSpaceDN w:val="0"/>
              <w:rPr>
                <w:sz w:val="28"/>
                <w:szCs w:val="28"/>
              </w:rPr>
            </w:pPr>
          </w:p>
        </w:tc>
        <w:tc>
          <w:tcPr>
            <w:tcW w:w="8753" w:type="dxa"/>
            <w:vMerge/>
            <w:tcBorders>
              <w:left w:val="nil"/>
              <w:bottom w:val="nil"/>
              <w:right w:val="nil"/>
            </w:tcBorders>
          </w:tcPr>
          <w:p w:rsidR="004C15FF" w:rsidRPr="001347A4" w:rsidRDefault="004C15FF" w:rsidP="00F72E29">
            <w:pPr>
              <w:autoSpaceDE w:val="0"/>
              <w:autoSpaceDN w:val="0"/>
              <w:adjustRightInd w:val="0"/>
              <w:ind w:firstLine="34"/>
              <w:jc w:val="both"/>
              <w:rPr>
                <w:sz w:val="28"/>
                <w:szCs w:val="28"/>
              </w:rPr>
            </w:pPr>
          </w:p>
        </w:tc>
      </w:tr>
    </w:tbl>
    <w:p w:rsidR="004C15FF" w:rsidRPr="001347A4" w:rsidRDefault="004C15FF" w:rsidP="004C15FF">
      <w:pPr>
        <w:autoSpaceDE w:val="0"/>
        <w:autoSpaceDN w:val="0"/>
        <w:adjustRightInd w:val="0"/>
        <w:jc w:val="right"/>
        <w:outlineLvl w:val="0"/>
        <w:rPr>
          <w:sz w:val="28"/>
          <w:szCs w:val="28"/>
        </w:rPr>
      </w:pPr>
      <w:r w:rsidRPr="001347A4">
        <w:rPr>
          <w:sz w:val="28"/>
          <w:szCs w:val="28"/>
        </w:rPr>
        <w:lastRenderedPageBreak/>
        <w:t>Приложение № 2</w:t>
      </w:r>
    </w:p>
    <w:p w:rsidR="000F521C" w:rsidRDefault="004C15FF" w:rsidP="000F521C">
      <w:pPr>
        <w:autoSpaceDE w:val="0"/>
        <w:autoSpaceDN w:val="0"/>
        <w:adjustRightInd w:val="0"/>
        <w:jc w:val="right"/>
        <w:rPr>
          <w:sz w:val="28"/>
          <w:szCs w:val="28"/>
        </w:rPr>
      </w:pPr>
      <w:r w:rsidRPr="001347A4">
        <w:rPr>
          <w:sz w:val="28"/>
          <w:szCs w:val="28"/>
        </w:rPr>
        <w:t xml:space="preserve">к </w:t>
      </w:r>
      <w:r w:rsidR="000F521C" w:rsidRPr="001347A4">
        <w:rPr>
          <w:sz w:val="28"/>
          <w:szCs w:val="28"/>
        </w:rPr>
        <w:t>Положению о реализации</w:t>
      </w:r>
      <w:r w:rsidR="000F521C">
        <w:rPr>
          <w:sz w:val="28"/>
          <w:szCs w:val="28"/>
        </w:rPr>
        <w:t xml:space="preserve"> </w:t>
      </w:r>
    </w:p>
    <w:p w:rsidR="000F521C" w:rsidRPr="001347A4" w:rsidRDefault="000F521C" w:rsidP="000F521C">
      <w:pPr>
        <w:autoSpaceDE w:val="0"/>
        <w:autoSpaceDN w:val="0"/>
        <w:adjustRightInd w:val="0"/>
        <w:jc w:val="right"/>
        <w:rPr>
          <w:sz w:val="28"/>
          <w:szCs w:val="28"/>
        </w:rPr>
      </w:pPr>
      <w:r>
        <w:rPr>
          <w:sz w:val="28"/>
          <w:szCs w:val="28"/>
        </w:rPr>
        <w:t>приоритетного регионального</w:t>
      </w:r>
      <w:r w:rsidRPr="001347A4">
        <w:rPr>
          <w:sz w:val="28"/>
          <w:szCs w:val="28"/>
        </w:rPr>
        <w:t xml:space="preserve"> </w:t>
      </w:r>
    </w:p>
    <w:p w:rsidR="000F521C" w:rsidRPr="001347A4" w:rsidRDefault="000F521C" w:rsidP="000F521C">
      <w:pPr>
        <w:autoSpaceDE w:val="0"/>
        <w:autoSpaceDN w:val="0"/>
        <w:adjustRightInd w:val="0"/>
        <w:jc w:val="right"/>
        <w:rPr>
          <w:sz w:val="28"/>
          <w:szCs w:val="28"/>
        </w:rPr>
      </w:pPr>
      <w:r w:rsidRPr="001347A4">
        <w:rPr>
          <w:sz w:val="28"/>
          <w:szCs w:val="28"/>
        </w:rPr>
        <w:t xml:space="preserve">проекта «Народный бюджет» </w:t>
      </w:r>
    </w:p>
    <w:p w:rsidR="000F521C" w:rsidRPr="001347A4" w:rsidRDefault="000F521C" w:rsidP="000F521C">
      <w:pPr>
        <w:autoSpaceDE w:val="0"/>
        <w:autoSpaceDN w:val="0"/>
        <w:adjustRightInd w:val="0"/>
        <w:jc w:val="right"/>
        <w:rPr>
          <w:sz w:val="28"/>
          <w:szCs w:val="28"/>
        </w:rPr>
      </w:pPr>
      <w:r w:rsidRPr="001347A4">
        <w:rPr>
          <w:sz w:val="28"/>
          <w:szCs w:val="28"/>
        </w:rPr>
        <w:t>в 202</w:t>
      </w:r>
      <w:r>
        <w:rPr>
          <w:sz w:val="28"/>
          <w:szCs w:val="28"/>
        </w:rPr>
        <w:t>3</w:t>
      </w:r>
      <w:r w:rsidRPr="001347A4">
        <w:rPr>
          <w:sz w:val="28"/>
          <w:szCs w:val="28"/>
        </w:rPr>
        <w:t xml:space="preserve"> -202</w:t>
      </w:r>
      <w:r>
        <w:rPr>
          <w:sz w:val="28"/>
          <w:szCs w:val="28"/>
        </w:rPr>
        <w:t>4</w:t>
      </w:r>
      <w:r w:rsidRPr="001347A4">
        <w:rPr>
          <w:sz w:val="28"/>
          <w:szCs w:val="28"/>
        </w:rPr>
        <w:t xml:space="preserve"> </w:t>
      </w:r>
      <w:r w:rsidRPr="001347A4">
        <w:rPr>
          <w:rFonts w:eastAsia="Times New Roman"/>
          <w:sz w:val="28"/>
          <w:szCs w:val="28"/>
        </w:rPr>
        <w:t xml:space="preserve">годах </w:t>
      </w:r>
    </w:p>
    <w:p w:rsidR="004C15FF" w:rsidRDefault="004C15FF" w:rsidP="000F521C">
      <w:pPr>
        <w:autoSpaceDE w:val="0"/>
        <w:autoSpaceDN w:val="0"/>
        <w:adjustRightInd w:val="0"/>
        <w:jc w:val="right"/>
        <w:rPr>
          <w:b/>
          <w:caps/>
          <w:sz w:val="28"/>
          <w:szCs w:val="28"/>
        </w:rPr>
      </w:pPr>
    </w:p>
    <w:p w:rsidR="000F521C" w:rsidRPr="001347A4" w:rsidRDefault="000F521C" w:rsidP="000F521C">
      <w:pPr>
        <w:autoSpaceDE w:val="0"/>
        <w:autoSpaceDN w:val="0"/>
        <w:adjustRightInd w:val="0"/>
        <w:jc w:val="right"/>
        <w:rPr>
          <w:b/>
          <w:caps/>
          <w:sz w:val="28"/>
          <w:szCs w:val="28"/>
        </w:rPr>
      </w:pPr>
    </w:p>
    <w:p w:rsidR="004C15FF" w:rsidRPr="001347A4" w:rsidRDefault="004C15FF" w:rsidP="004C15FF">
      <w:pPr>
        <w:pStyle w:val="ConsPlusNonformat"/>
        <w:jc w:val="center"/>
        <w:rPr>
          <w:rFonts w:ascii="Times New Roman" w:hAnsi="Times New Roman" w:cs="Times New Roman"/>
          <w:b/>
          <w:caps/>
          <w:sz w:val="28"/>
          <w:szCs w:val="28"/>
        </w:rPr>
      </w:pPr>
      <w:r w:rsidRPr="001347A4">
        <w:rPr>
          <w:rFonts w:ascii="Times New Roman" w:hAnsi="Times New Roman" w:cs="Times New Roman"/>
          <w:b/>
          <w:caps/>
          <w:sz w:val="28"/>
          <w:szCs w:val="28"/>
        </w:rPr>
        <w:t>инициативное предложение</w:t>
      </w:r>
    </w:p>
    <w:p w:rsidR="004C15FF" w:rsidRPr="001347A4" w:rsidRDefault="004C15FF" w:rsidP="004C15FF">
      <w:pPr>
        <w:pStyle w:val="ConsPlusNonformat"/>
        <w:jc w:val="center"/>
        <w:rPr>
          <w:rFonts w:ascii="Times New Roman" w:hAnsi="Times New Roman" w:cs="Times New Roman"/>
          <w:b/>
          <w:sz w:val="28"/>
          <w:szCs w:val="28"/>
        </w:rPr>
      </w:pPr>
      <w:r w:rsidRPr="001347A4">
        <w:rPr>
          <w:rFonts w:ascii="Times New Roman" w:hAnsi="Times New Roman" w:cs="Times New Roman"/>
          <w:b/>
          <w:sz w:val="28"/>
          <w:szCs w:val="28"/>
        </w:rPr>
        <w:t>по распределению части бюджетных средств</w:t>
      </w:r>
    </w:p>
    <w:p w:rsidR="004C15FF" w:rsidRPr="001347A4" w:rsidRDefault="004C15FF" w:rsidP="004C15FF">
      <w:pPr>
        <w:pStyle w:val="ConsPlusNonformat"/>
        <w:outlineLvl w:val="0"/>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от _________________________________________________________________</w:t>
      </w:r>
    </w:p>
    <w:p w:rsidR="004C15FF" w:rsidRPr="001347A4" w:rsidRDefault="004C15FF" w:rsidP="004C15FF">
      <w:pPr>
        <w:pStyle w:val="ConsPlusNonformat"/>
        <w:jc w:val="center"/>
        <w:rPr>
          <w:rFonts w:ascii="Times New Roman" w:hAnsi="Times New Roman" w:cs="Times New Roman"/>
          <w:sz w:val="28"/>
          <w:szCs w:val="28"/>
        </w:rPr>
      </w:pPr>
      <w:r w:rsidRPr="001347A4">
        <w:rPr>
          <w:rFonts w:ascii="Times New Roman" w:hAnsi="Times New Roman" w:cs="Times New Roman"/>
          <w:sz w:val="28"/>
          <w:szCs w:val="28"/>
        </w:rPr>
        <w:t>(Ф.И.О. члена бюджетной комиссии)</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1. Предложение:</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2. Краткое описание проблемы, на решение которой направлено предложение:</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jc w:val="both"/>
        <w:rPr>
          <w:rFonts w:ascii="Times New Roman" w:hAnsi="Times New Roman" w:cs="Times New Roman"/>
          <w:sz w:val="28"/>
          <w:szCs w:val="28"/>
        </w:rPr>
      </w:pPr>
      <w:r w:rsidRPr="001347A4">
        <w:rPr>
          <w:rFonts w:ascii="Times New Roman" w:hAnsi="Times New Roman" w:cs="Times New Roman"/>
          <w:sz w:val="28"/>
          <w:szCs w:val="28"/>
        </w:rPr>
        <w:t>3. Мероприятия по реализации предложения (описание работ, которые необходимо провести для реализации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4. Ориентировочный бюджет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5. Ожидаемые результаты:</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6. Кто получит пользу от реализации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a3"/>
        <w:spacing w:after="0" w:line="240" w:lineRule="auto"/>
        <w:ind w:left="0"/>
        <w:jc w:val="center"/>
        <w:rPr>
          <w:rFonts w:ascii="Times New Roman" w:hAnsi="Times New Roman"/>
          <w:sz w:val="28"/>
          <w:szCs w:val="28"/>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8255A3" w:rsidRDefault="004C15FF" w:rsidP="004C15FF">
      <w:pPr>
        <w:autoSpaceDE w:val="0"/>
        <w:autoSpaceDN w:val="0"/>
        <w:adjustRightInd w:val="0"/>
        <w:jc w:val="right"/>
        <w:outlineLvl w:val="0"/>
        <w:rPr>
          <w:sz w:val="28"/>
          <w:szCs w:val="28"/>
        </w:rPr>
      </w:pPr>
      <w:r w:rsidRPr="008255A3">
        <w:rPr>
          <w:sz w:val="28"/>
          <w:szCs w:val="28"/>
        </w:rPr>
        <w:lastRenderedPageBreak/>
        <w:t>Приложение № 3</w:t>
      </w:r>
    </w:p>
    <w:p w:rsidR="000F521C" w:rsidRDefault="004C15FF" w:rsidP="000F521C">
      <w:pPr>
        <w:autoSpaceDE w:val="0"/>
        <w:autoSpaceDN w:val="0"/>
        <w:adjustRightInd w:val="0"/>
        <w:jc w:val="right"/>
        <w:rPr>
          <w:sz w:val="28"/>
          <w:szCs w:val="28"/>
        </w:rPr>
      </w:pPr>
      <w:r w:rsidRPr="008255A3">
        <w:rPr>
          <w:sz w:val="28"/>
          <w:szCs w:val="28"/>
        </w:rPr>
        <w:t xml:space="preserve">к </w:t>
      </w:r>
      <w:r w:rsidR="000F521C" w:rsidRPr="001347A4">
        <w:rPr>
          <w:sz w:val="28"/>
          <w:szCs w:val="28"/>
        </w:rPr>
        <w:t>Положению о реализации</w:t>
      </w:r>
      <w:r w:rsidR="000F521C">
        <w:rPr>
          <w:sz w:val="28"/>
          <w:szCs w:val="28"/>
        </w:rPr>
        <w:t xml:space="preserve"> </w:t>
      </w:r>
    </w:p>
    <w:p w:rsidR="000F521C" w:rsidRPr="001347A4" w:rsidRDefault="000F521C" w:rsidP="000F521C">
      <w:pPr>
        <w:autoSpaceDE w:val="0"/>
        <w:autoSpaceDN w:val="0"/>
        <w:adjustRightInd w:val="0"/>
        <w:jc w:val="right"/>
        <w:rPr>
          <w:sz w:val="28"/>
          <w:szCs w:val="28"/>
        </w:rPr>
      </w:pPr>
      <w:r>
        <w:rPr>
          <w:sz w:val="28"/>
          <w:szCs w:val="28"/>
        </w:rPr>
        <w:t>приоритетного регионального</w:t>
      </w:r>
      <w:r w:rsidRPr="001347A4">
        <w:rPr>
          <w:sz w:val="28"/>
          <w:szCs w:val="28"/>
        </w:rPr>
        <w:t xml:space="preserve"> </w:t>
      </w:r>
    </w:p>
    <w:p w:rsidR="000F521C" w:rsidRPr="001347A4" w:rsidRDefault="000F521C" w:rsidP="000F521C">
      <w:pPr>
        <w:autoSpaceDE w:val="0"/>
        <w:autoSpaceDN w:val="0"/>
        <w:adjustRightInd w:val="0"/>
        <w:jc w:val="right"/>
        <w:rPr>
          <w:sz w:val="28"/>
          <w:szCs w:val="28"/>
        </w:rPr>
      </w:pPr>
      <w:r w:rsidRPr="001347A4">
        <w:rPr>
          <w:sz w:val="28"/>
          <w:szCs w:val="28"/>
        </w:rPr>
        <w:t xml:space="preserve">проекта «Народный бюджет» </w:t>
      </w:r>
    </w:p>
    <w:p w:rsidR="000F521C" w:rsidRPr="001347A4" w:rsidRDefault="000F521C" w:rsidP="000F521C">
      <w:pPr>
        <w:autoSpaceDE w:val="0"/>
        <w:autoSpaceDN w:val="0"/>
        <w:adjustRightInd w:val="0"/>
        <w:jc w:val="right"/>
        <w:rPr>
          <w:sz w:val="28"/>
          <w:szCs w:val="28"/>
        </w:rPr>
      </w:pPr>
      <w:r w:rsidRPr="001347A4">
        <w:rPr>
          <w:sz w:val="28"/>
          <w:szCs w:val="28"/>
        </w:rPr>
        <w:t>в 202</w:t>
      </w:r>
      <w:r>
        <w:rPr>
          <w:sz w:val="28"/>
          <w:szCs w:val="28"/>
        </w:rPr>
        <w:t>3</w:t>
      </w:r>
      <w:r w:rsidRPr="001347A4">
        <w:rPr>
          <w:sz w:val="28"/>
          <w:szCs w:val="28"/>
        </w:rPr>
        <w:t xml:space="preserve"> -202</w:t>
      </w:r>
      <w:r>
        <w:rPr>
          <w:sz w:val="28"/>
          <w:szCs w:val="28"/>
        </w:rPr>
        <w:t>4</w:t>
      </w:r>
      <w:r w:rsidRPr="001347A4">
        <w:rPr>
          <w:sz w:val="28"/>
          <w:szCs w:val="28"/>
        </w:rPr>
        <w:t xml:space="preserve"> </w:t>
      </w:r>
      <w:r w:rsidRPr="001347A4">
        <w:rPr>
          <w:rFonts w:eastAsia="Times New Roman"/>
          <w:sz w:val="28"/>
          <w:szCs w:val="28"/>
        </w:rPr>
        <w:t xml:space="preserve">годах </w:t>
      </w:r>
    </w:p>
    <w:p w:rsidR="004C15FF" w:rsidRPr="008255A3" w:rsidRDefault="004C15FF" w:rsidP="000F521C">
      <w:pPr>
        <w:autoSpaceDE w:val="0"/>
        <w:autoSpaceDN w:val="0"/>
        <w:adjustRightInd w:val="0"/>
        <w:jc w:val="right"/>
        <w:rPr>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РЕГЛАМЕНТ</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 xml:space="preserve">заседаний бюджетной комиссии </w:t>
      </w:r>
    </w:p>
    <w:p w:rsidR="000F521C"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в</w:t>
      </w:r>
      <w:r w:rsidR="000F521C">
        <w:rPr>
          <w:b/>
          <w:sz w:val="28"/>
          <w:szCs w:val="28"/>
        </w:rPr>
        <w:t xml:space="preserve"> приоритетном региональном</w:t>
      </w:r>
      <w:r w:rsidRPr="008255A3">
        <w:rPr>
          <w:b/>
          <w:sz w:val="28"/>
          <w:szCs w:val="28"/>
        </w:rPr>
        <w:t xml:space="preserve"> проекте «Народный бюджет» </w:t>
      </w:r>
    </w:p>
    <w:p w:rsidR="004C15FF" w:rsidRPr="008255A3" w:rsidRDefault="000F521C"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Pr>
          <w:b/>
          <w:sz w:val="28"/>
          <w:szCs w:val="28"/>
        </w:rPr>
        <w:t xml:space="preserve">в </w:t>
      </w:r>
      <w:r w:rsidR="000B4DF8" w:rsidRPr="000B4DF8">
        <w:rPr>
          <w:b/>
          <w:sz w:val="28"/>
          <w:szCs w:val="28"/>
        </w:rPr>
        <w:t>202</w:t>
      </w:r>
      <w:r>
        <w:rPr>
          <w:b/>
          <w:sz w:val="28"/>
          <w:szCs w:val="28"/>
        </w:rPr>
        <w:t>3</w:t>
      </w:r>
      <w:r w:rsidR="000B4DF8" w:rsidRPr="000B4DF8">
        <w:rPr>
          <w:b/>
          <w:sz w:val="28"/>
          <w:szCs w:val="28"/>
        </w:rPr>
        <w:t xml:space="preserve"> -202</w:t>
      </w:r>
      <w:r>
        <w:rPr>
          <w:b/>
          <w:sz w:val="28"/>
          <w:szCs w:val="28"/>
        </w:rPr>
        <w:t>4</w:t>
      </w:r>
      <w:r w:rsidR="000B4DF8" w:rsidRPr="001347A4">
        <w:rPr>
          <w:sz w:val="28"/>
          <w:szCs w:val="28"/>
        </w:rPr>
        <w:t xml:space="preserve"> </w:t>
      </w:r>
      <w:r w:rsidR="004C15FF" w:rsidRPr="008255A3">
        <w:rPr>
          <w:b/>
          <w:sz w:val="28"/>
          <w:szCs w:val="28"/>
        </w:rPr>
        <w:t>год</w:t>
      </w:r>
      <w:r>
        <w:rPr>
          <w:b/>
          <w:sz w:val="28"/>
          <w:szCs w:val="28"/>
        </w:rPr>
        <w:t>ы</w:t>
      </w:r>
    </w:p>
    <w:p w:rsidR="004C15FF" w:rsidRPr="000F521C"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sz w:val="28"/>
          <w:szCs w:val="28"/>
        </w:rPr>
      </w:pPr>
      <w:r w:rsidRPr="000F521C">
        <w:rPr>
          <w:sz w:val="28"/>
          <w:szCs w:val="28"/>
        </w:rPr>
        <w:t>(вместе с порядком голосования членов бюджетной комиссии)</w:t>
      </w:r>
    </w:p>
    <w:p w:rsidR="004C15FF"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0F521C" w:rsidRPr="008255A3" w:rsidRDefault="000F521C"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1. Бюджетная комиссия является коллегиальным органом, который собирается для принятия решений по определению целей расходования, выделенных из бюджета </w:t>
      </w:r>
      <w:r w:rsidRPr="008255A3">
        <w:rPr>
          <w:rFonts w:eastAsia="Times New Roman"/>
          <w:sz w:val="28"/>
          <w:szCs w:val="28"/>
        </w:rPr>
        <w:t>Панковского городского поселения</w:t>
      </w:r>
      <w:r w:rsidRPr="008255A3">
        <w:rPr>
          <w:sz w:val="28"/>
          <w:szCs w:val="28"/>
        </w:rPr>
        <w:t xml:space="preserve"> средств на реализацию проекта.</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Объем средств бюджета </w:t>
      </w:r>
      <w:r w:rsidRPr="008255A3">
        <w:rPr>
          <w:rFonts w:eastAsia="Times New Roman"/>
          <w:sz w:val="28"/>
          <w:szCs w:val="28"/>
        </w:rPr>
        <w:t>Панковского городского поселения</w:t>
      </w:r>
      <w:r w:rsidRPr="008255A3">
        <w:rPr>
          <w:sz w:val="28"/>
          <w:szCs w:val="28"/>
        </w:rPr>
        <w:t>, который подлежит распределению, составляет 2 миллиона рублей, в том числе средства иного межбюджетного трансферта из областного бюджета – 1 миллион рублей.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2. В работе бюджетной комиссии принимают участие представители администрации</w:t>
      </w:r>
      <w:r w:rsidRPr="008255A3">
        <w:rPr>
          <w:sz w:val="28"/>
          <w:szCs w:val="28"/>
          <w:u w:val="single"/>
        </w:rPr>
        <w:t xml:space="preserve"> </w:t>
      </w:r>
      <w:r w:rsidRPr="008255A3">
        <w:rPr>
          <w:rFonts w:eastAsia="Times New Roman"/>
          <w:sz w:val="28"/>
          <w:szCs w:val="28"/>
        </w:rPr>
        <w:t>Панковского городского поселения</w:t>
      </w:r>
      <w:r w:rsidRPr="008255A3">
        <w:rPr>
          <w:sz w:val="28"/>
          <w:szCs w:val="28"/>
        </w:rPr>
        <w:t>.</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3. Заседание бюджетной комиссии считается правомочным, если на нем присутствуют не менее 2/3 членов ее основного состава.</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4. Время и место проведения первого заседания бюджетной комиссии назначается Организатором проекта в срок не позднее 3 рабочих дней со дня проведения жребия.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Даты проведения последующих заседаний бюджетной комиссии определяются членами основного состава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Заседания бюджетной комиссии проводятся не менее 5 раз.</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5. 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Права и обязанности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4C15FF" w:rsidRPr="008255A3" w:rsidRDefault="004C15FF" w:rsidP="004C15FF">
      <w:pPr>
        <w:widowControl w:val="0"/>
        <w:autoSpaceDE w:val="0"/>
        <w:autoSpaceDN w:val="0"/>
        <w:adjustRightInd w:val="0"/>
        <w:ind w:firstLine="709"/>
        <w:jc w:val="both"/>
        <w:rPr>
          <w:b/>
          <w:sz w:val="28"/>
          <w:szCs w:val="28"/>
        </w:rPr>
      </w:pPr>
      <w:r w:rsidRPr="008255A3">
        <w:rPr>
          <w:sz w:val="28"/>
          <w:szCs w:val="28"/>
        </w:rPr>
        <w:t xml:space="preserve">6. </w:t>
      </w:r>
      <w:r w:rsidRPr="008255A3">
        <w:rPr>
          <w:b/>
          <w:sz w:val="28"/>
          <w:szCs w:val="28"/>
        </w:rPr>
        <w:t>Члены бюджетной комиссии имеют право на:</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выдвижение не более трех инициативных предложений в рамках проекта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Член комиссии с правом голоса вправе снимать свои инициативы с обсуждения и голосования членов бюджетной комиссии;</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участие в обсуждении представленных инициативных предложений;</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xml:space="preserve">- получение консультации соответствующих специалистов администрации Панковского городского поселения, направление в администрацию </w:t>
      </w:r>
      <w:r w:rsidRPr="008255A3">
        <w:rPr>
          <w:sz w:val="28"/>
          <w:szCs w:val="28"/>
        </w:rPr>
        <w:lastRenderedPageBreak/>
        <w:t xml:space="preserve">Панковского городского поселения предложения по реализации инициативного предложения, а также осуществление контроля за реализацией инициативного предложения.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7. </w:t>
      </w:r>
      <w:r w:rsidRPr="008255A3">
        <w:rPr>
          <w:b/>
          <w:sz w:val="28"/>
          <w:szCs w:val="28"/>
        </w:rPr>
        <w:t>Члены бюджетной комиссии с правом голоса обязаны:</w:t>
      </w:r>
    </w:p>
    <w:p w:rsidR="004C15FF" w:rsidRPr="008255A3" w:rsidRDefault="004C15FF" w:rsidP="004C15FF">
      <w:pPr>
        <w:widowControl w:val="0"/>
        <w:tabs>
          <w:tab w:val="left" w:pos="1276"/>
        </w:tabs>
        <w:autoSpaceDE w:val="0"/>
        <w:autoSpaceDN w:val="0"/>
        <w:adjustRightInd w:val="0"/>
        <w:ind w:firstLine="709"/>
        <w:jc w:val="both"/>
        <w:rPr>
          <w:sz w:val="28"/>
          <w:szCs w:val="28"/>
        </w:rPr>
      </w:pPr>
      <w:r w:rsidRPr="008255A3">
        <w:rPr>
          <w:sz w:val="28"/>
          <w:szCs w:val="28"/>
        </w:rPr>
        <w:t xml:space="preserve">- лично присутствовать на заседаниях бюджетной комиссии;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должны разрабатывать свои инициативы в оговоренные сроки;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выполнять задания модератора, в рамках работы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за ранее информировать модератора о пропусках заседаний или опозданий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обязан придерживаться допустимых форматов поведения во время обсуждения (не допускать оскорбительных высказываний и пр.)</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8. </w:t>
      </w:r>
      <w:r w:rsidRPr="008255A3">
        <w:rPr>
          <w:b/>
          <w:sz w:val="28"/>
          <w:szCs w:val="28"/>
        </w:rPr>
        <w:t>Права членов резервной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присутствие на всех заседаниях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устное выступление до или после заседания бюджетной комиссии. Член резерва получает право высказываться на заседаниях только в том случае, если модератор предоставляет им слово;</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 замену члена бюджетной комиссии, выбывшего из основного состава, по итогам жеребьевки.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9. </w:t>
      </w:r>
      <w:r w:rsidRPr="008255A3">
        <w:rPr>
          <w:b/>
          <w:sz w:val="28"/>
          <w:szCs w:val="28"/>
        </w:rPr>
        <w:t>Обязанности членов резервной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не должен вмешиваться в непосредственный ход заседания;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не должен отвлекать членов бюджетной комиссии от работы (разговорами или иным способом);</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придерживаться допустимых форматов поведения во время заседаний (не допускать оскорбительных выражений и пр.)</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10. </w:t>
      </w:r>
      <w:r w:rsidRPr="008255A3">
        <w:rPr>
          <w:b/>
          <w:sz w:val="28"/>
          <w:szCs w:val="28"/>
        </w:rPr>
        <w:t>Модератор проекта</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10.1. Модератор, определяемый организатором проекта, не является членом бюджетной комиссии и имеет следующие обязанности: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организация и проведение заседаний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информировать собравшихся членов бюджетной комиссии о целях и задачах текущего заседания;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информационное освещение реализации проекта в информационно-телекоммуникационной сети «Интернет»;</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доведение информации до членов бюджетной комиссии об изменениях, связанных с датой и временем проведения заседаний;</w:t>
      </w:r>
    </w:p>
    <w:p w:rsidR="004C15FF" w:rsidRPr="008255A3" w:rsidRDefault="004C15FF" w:rsidP="004C15FF">
      <w:pPr>
        <w:widowControl w:val="0"/>
        <w:autoSpaceDE w:val="0"/>
        <w:autoSpaceDN w:val="0"/>
        <w:adjustRightInd w:val="0"/>
        <w:ind w:firstLine="709"/>
        <w:jc w:val="both"/>
        <w:rPr>
          <w:sz w:val="28"/>
          <w:szCs w:val="28"/>
          <w:u w:val="single"/>
        </w:rPr>
      </w:pPr>
      <w:r w:rsidRPr="008255A3">
        <w:rPr>
          <w:sz w:val="28"/>
          <w:szCs w:val="28"/>
        </w:rPr>
        <w:t xml:space="preserve">организация взаимодействия членов бюджетной комиссии и представителей администрации </w:t>
      </w:r>
      <w:r w:rsidRPr="008255A3">
        <w:rPr>
          <w:rFonts w:eastAsia="Times New Roman"/>
          <w:sz w:val="28"/>
          <w:szCs w:val="28"/>
        </w:rPr>
        <w:t>Панковского городского поселения</w:t>
      </w:r>
      <w:r w:rsidRPr="008255A3">
        <w:rPr>
          <w:sz w:val="28"/>
          <w:szCs w:val="28"/>
          <w:u w:val="single"/>
        </w:rPr>
        <w:t>;</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отвечать на вопросы членов бюджетной комиссии по порядку проведения </w:t>
      </w:r>
      <w:r w:rsidRPr="008255A3">
        <w:rPr>
          <w:sz w:val="28"/>
          <w:szCs w:val="28"/>
        </w:rPr>
        <w:lastRenderedPageBreak/>
        <w:t>заседания;</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представлять пояснения по правилам настоящего регламента и расписанию заседаний;</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пр.).</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10.2. Модератор не участвует в обсуждении инициативных предложений и не имеет права голоса на итоговом голосовании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11.</w:t>
      </w:r>
      <w:r w:rsidRPr="008255A3">
        <w:rPr>
          <w:b/>
          <w:sz w:val="28"/>
          <w:szCs w:val="28"/>
        </w:rPr>
        <w:t xml:space="preserve"> Порядок исключения из состава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p>
    <w:p w:rsidR="004C15FF" w:rsidRPr="008255A3" w:rsidRDefault="004C15FF" w:rsidP="004C15FF">
      <w:pPr>
        <w:pStyle w:val="ConsPlusTitle"/>
        <w:ind w:firstLine="709"/>
        <w:jc w:val="both"/>
        <w:outlineLvl w:val="2"/>
        <w:rPr>
          <w:rFonts w:ascii="Times New Roman" w:hAnsi="Times New Roman" w:cs="Times New Roman"/>
          <w:b w:val="0"/>
          <w:sz w:val="28"/>
          <w:szCs w:val="28"/>
        </w:rPr>
      </w:pPr>
      <w:r w:rsidRPr="008255A3">
        <w:rPr>
          <w:rFonts w:ascii="Times New Roman" w:hAnsi="Times New Roman" w:cs="Times New Roman"/>
          <w:b w:val="0"/>
          <w:sz w:val="28"/>
          <w:szCs w:val="28"/>
        </w:rPr>
        <w:t>11. Замена члена бюджетной комиссии на члена резерва бюджетной комиссии осуществляется по следующим основаниям: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вследствие пропуска двух заседаний без уважительной причины;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за неоднократное нарушение хода заседания бюджетной комиссии. После третьего предупреждения модератор бюджетной комиссии имеет право на замену члена комиссии. Предупреждения могут быть получены в ходе одного или нескольких заседаний.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К нарушениям относятся: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превышение времени, отведенного модератором бюджетной комиссии на выступление;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нарушение порядка выступлений и обсуждений (перебивание других членов бюджетной комиссии, выступление без разрешения модератора бюджетной комиссии и т.д.);</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присутствие члена бюджетной комиссии на заседании в состоянии алкогольного и наркотического опьянения;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употребление недопустимых форм речевой коммуникации (оскорбления и т.д.);</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невыполнение двух и более заданий в установленный срок. Срок выполнения заданий определяется модератором бюджетной комиссии в конце каждого заседания (с учетом мнений членов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11.1 Выбывший член бюджетной комиссии заменяется членом резерва бюджетной комиссии по итогам жеребьевки. Жеребьевка проводится из числа членов резервного состава, присутствующих на заседании. Член резервного 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выдвигать свое инициативное предложение, но может голосовать за выдвинутые инициативные предложения и участвовать в их разработке.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11.2 Член резервного состава бюджетной комиссии выбывает из него в случае получения предупреждения модератора за следующие нарушения: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организация шума, препятствующего проведению заседания бюджетной комиссии (в случае получения трех предупреждений модератора);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появление на заседаниях в состоянии алкогольного, наркотического и иного опьянения;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lastRenderedPageBreak/>
        <w:t>недопустимые формы речевого поведения во время заседания.</w:t>
      </w:r>
    </w:p>
    <w:p w:rsidR="004C15FF" w:rsidRPr="008255A3" w:rsidRDefault="004C15FF" w:rsidP="004C15FF">
      <w:pPr>
        <w:pStyle w:val="ConsPlusTitle"/>
        <w:ind w:firstLine="709"/>
        <w:jc w:val="center"/>
        <w:outlineLvl w:val="1"/>
        <w:rPr>
          <w:rFonts w:ascii="Times New Roman" w:hAnsi="Times New Roman" w:cs="Times New Roman"/>
          <w:sz w:val="28"/>
          <w:szCs w:val="28"/>
        </w:rPr>
      </w:pPr>
    </w:p>
    <w:p w:rsidR="004C15FF" w:rsidRPr="008255A3" w:rsidRDefault="004C15FF" w:rsidP="004C15FF">
      <w:pPr>
        <w:pStyle w:val="ConsPlusTitle"/>
        <w:ind w:firstLine="709"/>
        <w:outlineLvl w:val="1"/>
        <w:rPr>
          <w:rFonts w:ascii="Times New Roman" w:hAnsi="Times New Roman" w:cs="Times New Roman"/>
          <w:sz w:val="28"/>
          <w:szCs w:val="28"/>
        </w:rPr>
      </w:pPr>
      <w:r w:rsidRPr="008255A3">
        <w:rPr>
          <w:rFonts w:ascii="Times New Roman" w:hAnsi="Times New Roman" w:cs="Times New Roman"/>
          <w:sz w:val="28"/>
          <w:szCs w:val="28"/>
        </w:rPr>
        <w:t>12. Порядок рассмотрения инициативных предложений</w:t>
      </w:r>
    </w:p>
    <w:p w:rsidR="004C15FF" w:rsidRPr="008255A3" w:rsidRDefault="004C15FF" w:rsidP="004C15FF">
      <w:pPr>
        <w:widowControl w:val="0"/>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12.1. Члены основного состава бюджетной комиссии представляют инициативные предложения, оформленные согласно приложению № 2 к Положению, на первое заседание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12.2. Стоимость инициативного предложения (инициативных предложений) не должна превышать объем средств, указанный в абзаце втором абзаце пункта 1 настоящего Регламента.</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12.3. Инициативные </w:t>
      </w:r>
      <w:hyperlink w:anchor="P200" w:history="1">
        <w:r w:rsidRPr="008255A3">
          <w:rPr>
            <w:sz w:val="28"/>
            <w:szCs w:val="28"/>
          </w:rPr>
          <w:t>предложения</w:t>
        </w:r>
      </w:hyperlink>
      <w:r w:rsidRPr="008255A3">
        <w:rPr>
          <w:sz w:val="28"/>
          <w:szCs w:val="28"/>
        </w:rPr>
        <w:t xml:space="preserve"> подлежат экспертизе в администрации Панковского городского поселения. По итогам экспертизы в бюджетную комиссию направляется в письменном виде экспертное положительное или отрицательное заключение.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12.4. Отрицательное экспертное заключение на направленное инициативное предложение выносится при наличии одного из следующих оснований: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мероприятия, предусмотренные инициативным предложением, не относятся к полномочиям органов местного самоуправления, установленным законодательством Российской Федерации;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мероприятиям, предусмотренные инициативным предложением, дублируют мероприятия, финансовое обеспечение которых предусмотрено в местном бюджете на соответствующий финансовый год;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объект, подлежащий ремонту или реконструкции в рамках инициативного предложения, не находится в собственности муниципального образования;</w:t>
      </w:r>
    </w:p>
    <w:p w:rsidR="004C15FF" w:rsidRPr="008255A3" w:rsidRDefault="004C15FF" w:rsidP="004C15FF">
      <w:pPr>
        <w:pStyle w:val="ConsPlusNormal"/>
        <w:ind w:firstLine="709"/>
        <w:jc w:val="both"/>
        <w:rPr>
          <w:rFonts w:ascii="Times New Roman" w:hAnsi="Times New Roman" w:cs="Times New Roman"/>
          <w:sz w:val="28"/>
          <w:szCs w:val="28"/>
        </w:rPr>
      </w:pPr>
      <w:proofErr w:type="spellStart"/>
      <w:r w:rsidRPr="008255A3">
        <w:rPr>
          <w:rFonts w:ascii="Times New Roman" w:hAnsi="Times New Roman" w:cs="Times New Roman"/>
          <w:sz w:val="28"/>
          <w:szCs w:val="28"/>
        </w:rPr>
        <w:t>выгодополучателями</w:t>
      </w:r>
      <w:proofErr w:type="spellEnd"/>
      <w:r w:rsidRPr="008255A3">
        <w:rPr>
          <w:rFonts w:ascii="Times New Roman" w:hAnsi="Times New Roman" w:cs="Times New Roman"/>
          <w:sz w:val="28"/>
          <w:szCs w:val="28"/>
        </w:rPr>
        <w:t xml:space="preserve"> инициативного предложения (группа населения, которая будет пользоваться результатами) не являются физические лица - жители Панковского городского поселения;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реализация инициативного предложения окажет отрицательное воздействие на состояние окружающей среды;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срок реализации инициативного предложения выходит за рамки соответствующего финансового года.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местной администрации.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12.5. Условно-положительное экспертное заключение на направленное инициативное предложение выносится при условии, если инициатива может быть реализована при соблюдении условий, указанных в заключении.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12.6. По инициативным предложениям, получившим положительное экспертное заключение, проводится отбор (голосование) для их включения в бюджет Панковского городского поселения</w:t>
      </w:r>
      <w:r w:rsidRPr="008255A3">
        <w:rPr>
          <w:rFonts w:ascii="Times New Roman" w:hAnsi="Times New Roman" w:cs="Times New Roman"/>
          <w:sz w:val="28"/>
          <w:szCs w:val="28"/>
          <w:u w:val="single"/>
        </w:rPr>
        <w:t>.</w:t>
      </w:r>
      <w:r w:rsidRPr="008255A3">
        <w:rPr>
          <w:rFonts w:ascii="Times New Roman" w:hAnsi="Times New Roman" w:cs="Times New Roman"/>
          <w:sz w:val="28"/>
          <w:szCs w:val="28"/>
        </w:rPr>
        <w:t xml:space="preserve"> </w:t>
      </w:r>
    </w:p>
    <w:p w:rsidR="004C15FF" w:rsidRPr="008255A3" w:rsidRDefault="004C15FF" w:rsidP="004C15FF">
      <w:pPr>
        <w:pStyle w:val="ConsPlusNormal"/>
        <w:ind w:firstLine="709"/>
        <w:jc w:val="both"/>
        <w:rPr>
          <w:rFonts w:ascii="Times New Roman" w:hAnsi="Times New Roman" w:cs="Times New Roman"/>
          <w:sz w:val="28"/>
          <w:szCs w:val="28"/>
        </w:rPr>
      </w:pPr>
    </w:p>
    <w:p w:rsidR="004C15FF" w:rsidRPr="008255A3" w:rsidRDefault="004C15FF" w:rsidP="004C15FF">
      <w:pPr>
        <w:pStyle w:val="ConsPlusNormal"/>
        <w:ind w:firstLine="709"/>
        <w:jc w:val="both"/>
        <w:rPr>
          <w:rFonts w:ascii="Times New Roman" w:hAnsi="Times New Roman" w:cs="Times New Roman"/>
          <w:b/>
          <w:sz w:val="28"/>
          <w:szCs w:val="28"/>
        </w:rPr>
      </w:pPr>
      <w:r w:rsidRPr="008255A3">
        <w:rPr>
          <w:rFonts w:ascii="Times New Roman" w:hAnsi="Times New Roman" w:cs="Times New Roman"/>
          <w:sz w:val="28"/>
          <w:szCs w:val="28"/>
        </w:rPr>
        <w:lastRenderedPageBreak/>
        <w:t>13.</w:t>
      </w:r>
      <w:r w:rsidRPr="008255A3">
        <w:rPr>
          <w:rFonts w:ascii="Times New Roman" w:hAnsi="Times New Roman" w:cs="Times New Roman"/>
          <w:b/>
          <w:sz w:val="28"/>
          <w:szCs w:val="28"/>
        </w:rPr>
        <w:t xml:space="preserve"> Порядок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13.1. Голосование не проводится до тех пор, пока все члены комиссии не получат ответ из администрации Панковского городского поселения по своим инициативам.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13.2. На голосование выставляются только те инициативы, которые прошли согласование в администрации Панковского городского поселения и имеют положительное экспертное заключение.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Инициативы, получившие условно-положительное заключение допускается к голосованию, если они доработаны с учетом замечаний эксперта.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13.3. Голосование является тайным.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К голосованию допускаются только члены бюджетной комиссии с правом голоса.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Каждый имеет один голос. Воздержаться от голосования запрещается.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Члены резерва к голосованию не допускаются.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13.4. Непосредственно перед процедурой голосования члены бюджетной комиссии в отсутствие модератора, координатора проекта, членов резерва и любых лиц, которые не являются членами бюджетной комиссии, проводят пробное голосование.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13.5. Процедура голосования проводится следующим образом: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Членам бюджетной комиссии раздаются </w:t>
      </w:r>
      <w:hyperlink w:anchor="P255" w:history="1">
        <w:r w:rsidRPr="008255A3">
          <w:rPr>
            <w:rFonts w:ascii="Times New Roman" w:hAnsi="Times New Roman" w:cs="Times New Roman"/>
            <w:sz w:val="28"/>
            <w:szCs w:val="28"/>
          </w:rPr>
          <w:t>листы</w:t>
        </w:r>
      </w:hyperlink>
      <w:r w:rsidRPr="008255A3">
        <w:rPr>
          <w:rFonts w:ascii="Times New Roman" w:hAnsi="Times New Roman" w:cs="Times New Roman"/>
          <w:sz w:val="28"/>
          <w:szCs w:val="28"/>
        </w:rPr>
        <w:t xml:space="preserve"> голосования с перечисленными внесенными на рассмотрение инициативными предложениями по форме согласно приложению № 4 к настоящему Регламенту.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 бюджетной комиссии не имеет права отдавать голос за инициативу, если в списке инициатив он является ее автором (в том числе и комплексной инициативы).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 бюджетной комиссии не имеет право показывать свой бюллетень или озвучивать свое решение другим членам бюджетной комиссии до завершения процедуры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Каждый участник бюджетной комиссии проставляет баллы от 0 до 1 не более чем по одному инициативному предложению, за исключением своего.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13.6. Заполненные бюллетени сдаются модератору.</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13.7. Модератор вскрывает их и зачитывает, отмечая голоса, полученные по каждой инициативе, в списке инициатив, допущенных до голосования.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13.8. Члены бюджетной комиссии имеют право ознакомиться с содержанием бюллетеней по завершении голосования.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lastRenderedPageBreak/>
        <w:t xml:space="preserve">13.9. Инициативные предложения, набравшие наибольшее количество баллов, признаются победителями и направляются в администрацию </w:t>
      </w:r>
      <w:r w:rsidRPr="008255A3">
        <w:rPr>
          <w:rFonts w:eastAsia="Times New Roman"/>
          <w:sz w:val="28"/>
          <w:szCs w:val="28"/>
        </w:rPr>
        <w:t>Панковского городского поселения</w:t>
      </w:r>
      <w:r w:rsidRPr="008255A3">
        <w:rPr>
          <w:sz w:val="28"/>
          <w:szCs w:val="28"/>
        </w:rPr>
        <w:t xml:space="preserve"> для проработки включения их финансирования в проект бюджета </w:t>
      </w:r>
      <w:r w:rsidRPr="008255A3">
        <w:rPr>
          <w:rFonts w:eastAsia="Times New Roman"/>
          <w:sz w:val="28"/>
          <w:szCs w:val="28"/>
        </w:rPr>
        <w:t>Панковского городского поселения</w:t>
      </w:r>
      <w:r w:rsidRPr="008255A3">
        <w:rPr>
          <w:sz w:val="28"/>
          <w:szCs w:val="28"/>
        </w:rPr>
        <w:t xml:space="preserve"> на очередной финансовый год.</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если стоимость реализации инициативы-победителя голосования в максимальном варианте финансирования составляет менее 2 миллионов рублей,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не превышающую сумму 2 миллиона рублей, за вычетом стоимости реализации инициативы-победителей.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если суммарная стоимость реализации первых двух инициатив-победителей составляет менее 2 миллионов рублей, правило изложенное в абзаце втором пункта 13.9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миллиона рублей.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13.10. Итоги голосования оформляются протоколом с результатами голосования и подлежат публикации на официальном сайте администрации и социальной сети «</w:t>
      </w:r>
      <w:proofErr w:type="spellStart"/>
      <w:r w:rsidRPr="008255A3">
        <w:rPr>
          <w:sz w:val="28"/>
          <w:szCs w:val="28"/>
        </w:rPr>
        <w:t>Вконтакте</w:t>
      </w:r>
      <w:proofErr w:type="spellEnd"/>
      <w:r w:rsidRPr="008255A3">
        <w:rPr>
          <w:sz w:val="28"/>
          <w:szCs w:val="28"/>
        </w:rPr>
        <w:t>».</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b/>
          <w:sz w:val="28"/>
          <w:szCs w:val="28"/>
        </w:rPr>
      </w:pPr>
      <w:r w:rsidRPr="008255A3">
        <w:rPr>
          <w:b/>
          <w:sz w:val="28"/>
          <w:szCs w:val="28"/>
        </w:rPr>
        <w:t>14. Реализация инициативного предложения</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14.1.</w:t>
      </w:r>
      <w:r w:rsidRPr="008255A3">
        <w:rPr>
          <w:sz w:val="28"/>
          <w:szCs w:val="28"/>
        </w:rPr>
        <w:tab/>
        <w:t>В целях реализации инициативных предложений, прошедших отбор, создается рабочая группа, состав которой утверждается муниципальным правовым актом местной администрации.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В состав рабочей группы входят специалисты местной администрации, члены бюджетной комиссии, инициативные предложения которых прошли отбор. Члены основного и резервного составов бюджетной комиссии и модератор входят в состав рабочей группы по личному согласию.</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14.2.</w:t>
      </w:r>
      <w:r w:rsidRPr="008255A3">
        <w:rPr>
          <w:sz w:val="28"/>
          <w:szCs w:val="28"/>
        </w:rPr>
        <w:tab/>
        <w:t xml:space="preserve">Рабочая группа определяет основные сроки и способы реализации инициативных предложений, прошедших отбор, осуществляет контроль за их реализацией, а также информирует жителей </w:t>
      </w:r>
      <w:r w:rsidRPr="008255A3">
        <w:rPr>
          <w:rFonts w:eastAsia="Times New Roman"/>
          <w:sz w:val="28"/>
          <w:szCs w:val="28"/>
        </w:rPr>
        <w:t>Панковского городского поселения</w:t>
      </w:r>
      <w:r w:rsidRPr="008255A3">
        <w:rPr>
          <w:sz w:val="28"/>
          <w:szCs w:val="28"/>
        </w:rPr>
        <w:t xml:space="preserve"> о ходе реализации инициативных предложений.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14.3.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Панковского городского поселения, организаторами проекта собирается внеочередное заседание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Решение о дальнейшем направлении средств, предусмотренных в бюджете Панковского городского поселения на реализацию рассматриваемого инициативного предложения, принимается простым большинством голосов.</w:t>
      </w:r>
    </w:p>
    <w:p w:rsidR="004C15FF" w:rsidRPr="008255A3" w:rsidRDefault="004C15FF" w:rsidP="004C15FF">
      <w:pPr>
        <w:autoSpaceDE w:val="0"/>
        <w:autoSpaceDN w:val="0"/>
        <w:adjustRightInd w:val="0"/>
        <w:jc w:val="right"/>
        <w:outlineLvl w:val="0"/>
        <w:rPr>
          <w:sz w:val="28"/>
          <w:szCs w:val="28"/>
        </w:rPr>
      </w:pPr>
      <w:r w:rsidRPr="008255A3">
        <w:rPr>
          <w:sz w:val="28"/>
          <w:szCs w:val="28"/>
        </w:rPr>
        <w:lastRenderedPageBreak/>
        <w:t>Приложение № 4</w:t>
      </w:r>
    </w:p>
    <w:p w:rsidR="004C15FF" w:rsidRPr="008255A3" w:rsidRDefault="004C15FF" w:rsidP="004C15FF">
      <w:pPr>
        <w:autoSpaceDE w:val="0"/>
        <w:autoSpaceDN w:val="0"/>
        <w:adjustRightInd w:val="0"/>
        <w:jc w:val="right"/>
        <w:rPr>
          <w:sz w:val="28"/>
          <w:szCs w:val="28"/>
        </w:rPr>
      </w:pPr>
      <w:r w:rsidRPr="008255A3">
        <w:rPr>
          <w:sz w:val="28"/>
          <w:szCs w:val="28"/>
        </w:rPr>
        <w:t>к Регламенту заседаний бюджетной комиссии</w:t>
      </w:r>
    </w:p>
    <w:p w:rsidR="000F521C" w:rsidRDefault="004C15FF" w:rsidP="004C15FF">
      <w:pPr>
        <w:autoSpaceDE w:val="0"/>
        <w:autoSpaceDN w:val="0"/>
        <w:adjustRightInd w:val="0"/>
        <w:jc w:val="right"/>
        <w:rPr>
          <w:sz w:val="28"/>
          <w:szCs w:val="28"/>
        </w:rPr>
      </w:pPr>
      <w:r w:rsidRPr="008255A3">
        <w:rPr>
          <w:sz w:val="28"/>
          <w:szCs w:val="28"/>
        </w:rPr>
        <w:t xml:space="preserve">в </w:t>
      </w:r>
      <w:r w:rsidR="000F521C">
        <w:rPr>
          <w:sz w:val="28"/>
          <w:szCs w:val="28"/>
        </w:rPr>
        <w:t xml:space="preserve">приоритетном региональном </w:t>
      </w:r>
    </w:p>
    <w:p w:rsidR="004C15FF" w:rsidRPr="008255A3" w:rsidRDefault="004C15FF" w:rsidP="004C15FF">
      <w:pPr>
        <w:autoSpaceDE w:val="0"/>
        <w:autoSpaceDN w:val="0"/>
        <w:adjustRightInd w:val="0"/>
        <w:jc w:val="right"/>
        <w:rPr>
          <w:sz w:val="28"/>
          <w:szCs w:val="28"/>
        </w:rPr>
      </w:pPr>
      <w:r w:rsidRPr="008255A3">
        <w:rPr>
          <w:sz w:val="28"/>
          <w:szCs w:val="28"/>
        </w:rPr>
        <w:t>проекте «Народный бюджет»</w:t>
      </w:r>
    </w:p>
    <w:p w:rsidR="004C15FF" w:rsidRPr="008255A3" w:rsidRDefault="004C15FF" w:rsidP="004C15FF">
      <w:pPr>
        <w:autoSpaceDE w:val="0"/>
        <w:autoSpaceDN w:val="0"/>
        <w:adjustRightInd w:val="0"/>
        <w:jc w:val="right"/>
        <w:rPr>
          <w:sz w:val="28"/>
          <w:szCs w:val="28"/>
        </w:rPr>
      </w:pPr>
      <w:r w:rsidRPr="008255A3">
        <w:rPr>
          <w:sz w:val="28"/>
          <w:szCs w:val="28"/>
        </w:rPr>
        <w:t xml:space="preserve">в </w:t>
      </w:r>
      <w:r w:rsidRPr="008255A3">
        <w:rPr>
          <w:rFonts w:eastAsia="Times New Roman"/>
          <w:sz w:val="28"/>
          <w:szCs w:val="28"/>
        </w:rPr>
        <w:t>202</w:t>
      </w:r>
      <w:r w:rsidR="000B4DF8">
        <w:rPr>
          <w:rFonts w:eastAsia="Times New Roman"/>
          <w:sz w:val="28"/>
          <w:szCs w:val="28"/>
        </w:rPr>
        <w:t>1</w:t>
      </w:r>
      <w:r w:rsidRPr="008255A3">
        <w:rPr>
          <w:rFonts w:eastAsia="Times New Roman"/>
          <w:sz w:val="28"/>
          <w:szCs w:val="28"/>
        </w:rPr>
        <w:t>-202</w:t>
      </w:r>
      <w:r w:rsidR="000B4DF8">
        <w:rPr>
          <w:rFonts w:eastAsia="Times New Roman"/>
          <w:sz w:val="28"/>
          <w:szCs w:val="28"/>
        </w:rPr>
        <w:t>2</w:t>
      </w:r>
      <w:r w:rsidRPr="008255A3">
        <w:rPr>
          <w:rFonts w:eastAsia="Times New Roman"/>
          <w:sz w:val="28"/>
          <w:szCs w:val="28"/>
        </w:rPr>
        <w:t xml:space="preserve"> год</w:t>
      </w:r>
      <w:r w:rsidR="000F521C">
        <w:rPr>
          <w:rFonts w:eastAsia="Times New Roman"/>
          <w:sz w:val="28"/>
          <w:szCs w:val="28"/>
        </w:rPr>
        <w:t>ы</w:t>
      </w:r>
      <w:bookmarkStart w:id="0" w:name="_GoBack"/>
      <w:bookmarkEnd w:id="0"/>
      <w:r w:rsidRPr="008255A3">
        <w:rPr>
          <w:rFonts w:eastAsia="Times New Roman"/>
          <w:sz w:val="28"/>
          <w:szCs w:val="28"/>
        </w:rPr>
        <w:t xml:space="preserve"> </w:t>
      </w:r>
    </w:p>
    <w:p w:rsidR="004C15FF" w:rsidRPr="008255A3" w:rsidRDefault="004C15FF" w:rsidP="004C15FF">
      <w:pPr>
        <w:autoSpaceDE w:val="0"/>
        <w:autoSpaceDN w:val="0"/>
        <w:adjustRightInd w:val="0"/>
        <w:jc w:val="right"/>
        <w:rPr>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b/>
          <w:sz w:val="28"/>
          <w:szCs w:val="28"/>
        </w:rPr>
      </w:pPr>
      <w:r w:rsidRPr="008255A3">
        <w:rPr>
          <w:rFonts w:ascii="Times New Roman" w:hAnsi="Times New Roman" w:cs="Times New Roman"/>
          <w:b/>
          <w:sz w:val="28"/>
          <w:szCs w:val="28"/>
        </w:rPr>
        <w:t>ЛИСТ ГОЛОСОВАНИЯ</w:t>
      </w:r>
    </w:p>
    <w:p w:rsidR="004C15FF" w:rsidRPr="008255A3" w:rsidRDefault="004C15FF" w:rsidP="004C15F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536"/>
        <w:gridCol w:w="2694"/>
        <w:gridCol w:w="1417"/>
      </w:tblGrid>
      <w:tr w:rsidR="004C15FF" w:rsidRPr="008255A3" w:rsidTr="00F72E29">
        <w:trPr>
          <w:trHeight w:val="322"/>
        </w:trPr>
        <w:tc>
          <w:tcPr>
            <w:tcW w:w="629"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N</w:t>
            </w:r>
          </w:p>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п/п</w:t>
            </w:r>
          </w:p>
        </w:tc>
        <w:tc>
          <w:tcPr>
            <w:tcW w:w="4536"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Наименование инициативного предложения</w:t>
            </w:r>
          </w:p>
        </w:tc>
        <w:tc>
          <w:tcPr>
            <w:tcW w:w="2694"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 xml:space="preserve">Стоимость проекта, руб. </w:t>
            </w:r>
          </w:p>
        </w:tc>
        <w:tc>
          <w:tcPr>
            <w:tcW w:w="1417" w:type="dxa"/>
            <w:vMerge w:val="restart"/>
          </w:tcPr>
          <w:p w:rsidR="004C15FF"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 xml:space="preserve">Балл </w:t>
            </w:r>
          </w:p>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(от 0 до 1)</w:t>
            </w:r>
          </w:p>
        </w:tc>
      </w:tr>
      <w:tr w:rsidR="004C15FF" w:rsidRPr="008255A3" w:rsidTr="00F72E29">
        <w:trPr>
          <w:trHeight w:val="322"/>
        </w:trPr>
        <w:tc>
          <w:tcPr>
            <w:tcW w:w="629" w:type="dxa"/>
            <w:vMerge/>
          </w:tcPr>
          <w:p w:rsidR="004C15FF" w:rsidRPr="008255A3" w:rsidRDefault="004C15FF" w:rsidP="00F72E29">
            <w:pPr>
              <w:rPr>
                <w:sz w:val="28"/>
                <w:szCs w:val="28"/>
              </w:rPr>
            </w:pPr>
          </w:p>
        </w:tc>
        <w:tc>
          <w:tcPr>
            <w:tcW w:w="4536" w:type="dxa"/>
            <w:vMerge/>
          </w:tcPr>
          <w:p w:rsidR="004C15FF" w:rsidRPr="008255A3" w:rsidRDefault="004C15FF" w:rsidP="00F72E29">
            <w:pPr>
              <w:rPr>
                <w:sz w:val="28"/>
                <w:szCs w:val="28"/>
              </w:rPr>
            </w:pPr>
          </w:p>
        </w:tc>
        <w:tc>
          <w:tcPr>
            <w:tcW w:w="2694" w:type="dxa"/>
            <w:vMerge/>
          </w:tcPr>
          <w:p w:rsidR="004C15FF" w:rsidRPr="008255A3" w:rsidRDefault="004C15FF" w:rsidP="00F72E29">
            <w:pPr>
              <w:rPr>
                <w:sz w:val="28"/>
                <w:szCs w:val="28"/>
              </w:rPr>
            </w:pPr>
          </w:p>
        </w:tc>
        <w:tc>
          <w:tcPr>
            <w:tcW w:w="1417" w:type="dxa"/>
            <w:vMerge/>
          </w:tcPr>
          <w:p w:rsidR="004C15FF" w:rsidRPr="008255A3" w:rsidRDefault="004C15FF" w:rsidP="00F72E29">
            <w:pPr>
              <w:rPr>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1</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2</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bl>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F02071" w:rsidRDefault="002B3DE4"/>
    <w:sectPr w:rsidR="00F02071" w:rsidSect="002A525C">
      <w:headerReference w:type="default" r:id="rId12"/>
      <w:pgSz w:w="11906" w:h="16838"/>
      <w:pgMar w:top="851" w:right="794" w:bottom="85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E4" w:rsidRDefault="002B3DE4">
      <w:r>
        <w:separator/>
      </w:r>
    </w:p>
  </w:endnote>
  <w:endnote w:type="continuationSeparator" w:id="0">
    <w:p w:rsidR="002B3DE4" w:rsidRDefault="002B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E4" w:rsidRDefault="002B3DE4">
      <w:r>
        <w:separator/>
      </w:r>
    </w:p>
  </w:footnote>
  <w:footnote w:type="continuationSeparator" w:id="0">
    <w:p w:rsidR="002B3DE4" w:rsidRDefault="002B3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5C" w:rsidRDefault="000B4DF8">
    <w:pPr>
      <w:pStyle w:val="a4"/>
      <w:jc w:val="center"/>
    </w:pPr>
    <w:r>
      <w:fldChar w:fldCharType="begin"/>
    </w:r>
    <w:r>
      <w:instrText>PAGE   \* MERGEFORMAT</w:instrText>
    </w:r>
    <w:r>
      <w:fldChar w:fldCharType="separate"/>
    </w:r>
    <w:r w:rsidR="000F521C">
      <w:rPr>
        <w:noProof/>
      </w:rPr>
      <w:t>14</w:t>
    </w:r>
    <w:r>
      <w:fldChar w:fldCharType="end"/>
    </w:r>
  </w:p>
  <w:p w:rsidR="002A525C" w:rsidRDefault="002B3DE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FF"/>
    <w:rsid w:val="000B4DF8"/>
    <w:rsid w:val="000F521C"/>
    <w:rsid w:val="002B3DE4"/>
    <w:rsid w:val="002E2B24"/>
    <w:rsid w:val="004C15FF"/>
    <w:rsid w:val="00506C34"/>
    <w:rsid w:val="007B3E24"/>
    <w:rsid w:val="00825F14"/>
    <w:rsid w:val="009A3C20"/>
    <w:rsid w:val="00B02975"/>
    <w:rsid w:val="00B644D5"/>
    <w:rsid w:val="00B82154"/>
    <w:rsid w:val="00BB5C83"/>
    <w:rsid w:val="00BF7753"/>
    <w:rsid w:val="00E34346"/>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D5F6-DA59-4ECF-9247-FAEB644F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5F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15FF"/>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4C15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C15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5FF"/>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4C15FF"/>
    <w:pPr>
      <w:tabs>
        <w:tab w:val="center" w:pos="4677"/>
        <w:tab w:val="right" w:pos="9355"/>
      </w:tabs>
    </w:pPr>
  </w:style>
  <w:style w:type="character" w:customStyle="1" w:styleId="a5">
    <w:name w:val="Верхний колонтитул Знак"/>
    <w:basedOn w:val="a0"/>
    <w:link w:val="a4"/>
    <w:uiPriority w:val="99"/>
    <w:rsid w:val="004C15FF"/>
    <w:rPr>
      <w:rFonts w:ascii="Times New Roman" w:eastAsia="Calibri" w:hAnsi="Times New Roman" w:cs="Times New Roman"/>
      <w:sz w:val="20"/>
      <w:szCs w:val="20"/>
      <w:lang w:eastAsia="ru-RU"/>
    </w:rPr>
  </w:style>
  <w:style w:type="character" w:styleId="a6">
    <w:name w:val="Hyperlink"/>
    <w:rsid w:val="004C15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ankovka.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0666507D58D38B78CFC6386C46810E91A81E2BC5F7C7B7365515E5635799BD8E880C23E32A7A76AtC5F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80A88037B324C3F6BFA1CFE238AAD90A5E040EBB90F2FDA4F54EF19311CCBEECCC31A14D212CAE400K0M" TargetMode="External"/><Relationship Id="rId5" Type="http://schemas.openxmlformats.org/officeDocument/2006/relationships/endnotes" Target="endnotes.xml"/><Relationship Id="rId10" Type="http://schemas.openxmlformats.org/officeDocument/2006/relationships/hyperlink" Target="consultantplus://offline/ref=780A88037B324C3F6BFA1CFE238AAD90A5E040EBB90F2FDA4F54EF19311CCBEECCC31A14D212CAEF00KBM" TargetMode="External"/><Relationship Id="rId4" Type="http://schemas.openxmlformats.org/officeDocument/2006/relationships/footnotes" Target="footnotes.xml"/><Relationship Id="rId9" Type="http://schemas.openxmlformats.org/officeDocument/2006/relationships/hyperlink" Target="mailto:admpankovka@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4127</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2023-05-24T05:24:00Z</dcterms:created>
  <dcterms:modified xsi:type="dcterms:W3CDTF">2023-05-24T05:46:00Z</dcterms:modified>
</cp:coreProperties>
</file>