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11" w:rsidRDefault="009C6F11" w:rsidP="009C6F1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6F11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11" w:rsidRDefault="009C6F11" w:rsidP="009C6F1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9C6F11" w:rsidRPr="00454D00" w:rsidRDefault="009C6F11" w:rsidP="009C6F11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Российская Федерация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Новгородская область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Администрация Новгородского муниципального района</w:t>
      </w:r>
    </w:p>
    <w:p w:rsidR="009C6F11" w:rsidRDefault="009C6F11" w:rsidP="009C6F1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Администрация Панковского городского поселения</w:t>
      </w:r>
    </w:p>
    <w:p w:rsidR="009C6F11" w:rsidRDefault="009C6F11" w:rsidP="009C6F1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9C6F11" w:rsidRPr="00454D00" w:rsidRDefault="009C6F11" w:rsidP="009C6F11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both"/>
        <w:textAlignment w:val="baseline"/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 28.07.2023 №346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both"/>
        <w:textAlignment w:val="baseline"/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р.п. Панковка</w:t>
      </w:r>
    </w:p>
    <w:p w:rsidR="009C6F11" w:rsidRDefault="009C6F11" w:rsidP="009C6F11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C6F11" w:rsidRDefault="009C6F11" w:rsidP="009C6F1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внесении изменений в </w:t>
      </w:r>
    </w:p>
    <w:p w:rsidR="009C6F11" w:rsidRDefault="009C6F11" w:rsidP="009C6F1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>Актуализированн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ую на 2024</w:t>
      </w: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 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>схем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 xml:space="preserve"> теплоснабжения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Панковского городского </w:t>
      </w:r>
      <w:r w:rsidRPr="00454D00">
        <w:rPr>
          <w:rFonts w:ascii="Times New Roman" w:hAnsi="Times New Roman" w:cs="Times New Roman"/>
          <w:b/>
          <w:sz w:val="28"/>
        </w:rPr>
        <w:t xml:space="preserve"> поселения </w:t>
      </w:r>
    </w:p>
    <w:p w:rsidR="009C6F11" w:rsidRPr="00454D00" w:rsidRDefault="009C6F11" w:rsidP="009C6F1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sz w:val="28"/>
        </w:rPr>
        <w:t>Новгородского муниципального района</w:t>
      </w:r>
    </w:p>
    <w:p w:rsidR="009C6F11" w:rsidRDefault="009C6F11" w:rsidP="009C6F11">
      <w:pPr>
        <w:spacing w:after="0" w:line="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C6F11" w:rsidRPr="00454D00" w:rsidRDefault="009C6F11" w:rsidP="009C6F11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spacing w:val="2"/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27.07.20</w:t>
      </w:r>
      <w:r>
        <w:rPr>
          <w:rFonts w:ascii="Times New Roman" w:hAnsi="Times New Roman" w:cs="Times New Roman"/>
          <w:spacing w:val="2"/>
          <w:sz w:val="28"/>
          <w:szCs w:val="28"/>
        </w:rPr>
        <w:t>10 № 190-ФЗ «О теплоснабжении»</w:t>
      </w:r>
    </w:p>
    <w:p w:rsidR="009C6F11" w:rsidRPr="00454D00" w:rsidRDefault="009C6F11" w:rsidP="009C6F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bCs/>
          <w:spacing w:val="2"/>
          <w:sz w:val="28"/>
          <w:szCs w:val="28"/>
        </w:rPr>
        <w:t>ПОСТАНОВЛЯЕТ:</w:t>
      </w:r>
    </w:p>
    <w:p w:rsidR="009C6F11" w:rsidRDefault="009C6F11" w:rsidP="009C6F11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Внести в </w:t>
      </w:r>
      <w:r w:rsidRPr="00454D00">
        <w:rPr>
          <w:rFonts w:ascii="Times New Roman" w:hAnsi="Times New Roman" w:cs="Times New Roman"/>
          <w:bCs/>
          <w:spacing w:val="2"/>
          <w:sz w:val="28"/>
          <w:szCs w:val="28"/>
        </w:rPr>
        <w:t>актуализированную на 202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4</w:t>
      </w:r>
      <w:r w:rsidRPr="00454D0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год схему теплоснабжения </w:t>
      </w:r>
      <w:r>
        <w:rPr>
          <w:rFonts w:ascii="Times New Roman" w:hAnsi="Times New Roman" w:cs="Times New Roman"/>
          <w:sz w:val="28"/>
        </w:rPr>
        <w:t>Панковского городского поселения</w:t>
      </w:r>
      <w:r w:rsidRPr="00454D00">
        <w:rPr>
          <w:rFonts w:ascii="Times New Roman" w:hAnsi="Times New Roman" w:cs="Times New Roman"/>
          <w:sz w:val="28"/>
        </w:rPr>
        <w:t xml:space="preserve"> поселения Новгородского муниципального района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Новгородской области, утвержденную постановлением Администрации Новгородского муниципального района от 01.06.2023 № 259 следующие изменения:</w:t>
      </w:r>
    </w:p>
    <w:p w:rsidR="009C6F11" w:rsidRDefault="009C6F11" w:rsidP="009C6F11">
      <w:pPr>
        <w:numPr>
          <w:ilvl w:val="1"/>
          <w:numId w:val="1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Изложить пункт в) раздела 5 схемы «Предложения по техническому перевооружению источников тепловой энергии с целью повышения эффективности работы систем теплоснабжения» в новой редакции:</w:t>
      </w:r>
    </w:p>
    <w:p w:rsidR="009C6F11" w:rsidRDefault="009C6F11" w:rsidP="009C6F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«в)  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2025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6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год</w:t>
      </w:r>
      <w:bookmarkStart w:id="0" w:name="_GoBack"/>
      <w:bookmarkEnd w:id="0"/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9C6F11" w:rsidRPr="00F86C2C" w:rsidRDefault="009C6F11" w:rsidP="009C6F1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lastRenderedPageBreak/>
        <w:t>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Панковское, рабочий п. Панковка, ул. Дорожников, зд.1, помещение А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36 333,667*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9C6F11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6F11" w:rsidRDefault="009C6F11" w:rsidP="009C6F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1.2. Изложить пункт а) раздела 9 схемы «Инвестиции по величине необходимых инвестиций в строительство, реконструкцию и техническое перевооружение источников тепловой энергии на каждом этапе» в новой редакции:</w:t>
      </w:r>
    </w:p>
    <w:p w:rsidR="009C6F11" w:rsidRDefault="009C6F11" w:rsidP="009C6F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«а) Инвестиции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2025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6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9C6F11" w:rsidRPr="00F86C2C" w:rsidRDefault="009C6F11" w:rsidP="009C6F1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Панковское, рабочий п. Панковка, ул. Дорожников, зд.1, помещение А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36 333,667*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9C6F11" w:rsidRPr="00FC2216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9C6F11" w:rsidRPr="009C6F11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11">
        <w:rPr>
          <w:rFonts w:ascii="Times New Roman" w:hAnsi="Times New Roman"/>
          <w:sz w:val="28"/>
          <w:szCs w:val="28"/>
        </w:rPr>
        <w:t xml:space="preserve"> </w:t>
      </w:r>
      <w:r w:rsidRPr="009C6F11">
        <w:rPr>
          <w:rFonts w:ascii="Times New Roman" w:hAnsi="Times New Roman"/>
          <w:bCs/>
          <w:spacing w:val="2"/>
          <w:sz w:val="28"/>
          <w:szCs w:val="28"/>
        </w:rPr>
        <w:t xml:space="preserve">1.3. Изложить пункт </w:t>
      </w:r>
      <w:r w:rsidRPr="009C6F11">
        <w:rPr>
          <w:rFonts w:ascii="Times New Roman" w:hAnsi="Times New Roman"/>
          <w:sz w:val="28"/>
          <w:szCs w:val="28"/>
        </w:rPr>
        <w:t>а) главы 7 Обосновывающих материалов к актулизированной на 2024 год схеме теплоснабжения «Описание условий организации централизованного теплоснабжения, индивидуального теплоснабжения, а также поквартирного отопления» в новой редакции:</w:t>
      </w:r>
    </w:p>
    <w:p w:rsidR="009C6F11" w:rsidRPr="008D76CF" w:rsidRDefault="009C6F11" w:rsidP="009C6F11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«а) </w:t>
      </w:r>
      <w:r w:rsidRPr="008D76CF">
        <w:rPr>
          <w:rFonts w:ascii="Times New Roman" w:hAnsi="Times New Roman"/>
          <w:b w:val="0"/>
        </w:rPr>
        <w:t>Описание условий организации централизованного теплоснабжения, индивидуального теплоснабжения, а также поквартирного отопления.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2025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6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9C6F11" w:rsidRPr="00F86C2C" w:rsidRDefault="009C6F11" w:rsidP="009C6F1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Панковское, рабочий п. Панковка, ул. Дорожников, зд.1, помещение А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36 333,667*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9C6F11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</w:p>
    <w:p w:rsidR="009C6F11" w:rsidRDefault="009C6F11" w:rsidP="009C6F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1.4. изложить главу 12 </w:t>
      </w:r>
      <w:r w:rsidRPr="008D76CF">
        <w:rPr>
          <w:rFonts w:ascii="Times New Roman" w:hAnsi="Times New Roman" w:cs="Times New Roman"/>
          <w:sz w:val="28"/>
          <w:szCs w:val="28"/>
        </w:rPr>
        <w:t>Обосновывающих материалов к актулизированной на 2024 год схеме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76CF">
        <w:rPr>
          <w:rFonts w:ascii="Times New Roman" w:hAnsi="Times New Roman" w:cs="Times New Roman"/>
          <w:sz w:val="28"/>
          <w:szCs w:val="28"/>
        </w:rPr>
        <w:t>Обоснование инвестиций в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>» в новой редакции:</w:t>
      </w:r>
    </w:p>
    <w:p w:rsidR="009C6F11" w:rsidRDefault="009C6F11" w:rsidP="009C6F1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 xml:space="preserve">«Глава 12. </w:t>
      </w:r>
      <w:r w:rsidRPr="008D76CF">
        <w:rPr>
          <w:rFonts w:ascii="Times New Roman" w:hAnsi="Times New Roman" w:cs="Times New Roman"/>
          <w:sz w:val="28"/>
          <w:szCs w:val="28"/>
        </w:rPr>
        <w:t>Обоснование инвестиций в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2025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6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9C6F11" w:rsidRPr="00F86C2C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9C6F11" w:rsidRPr="00F86C2C" w:rsidRDefault="009C6F11" w:rsidP="009C6F1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Панковское, рабочий п. Панковка, ул. Дорожников, зд.1, помещение А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36 333,667*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9C6F11" w:rsidRDefault="009C6F11" w:rsidP="009C6F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</w:p>
    <w:p w:rsidR="009C6F11" w:rsidRDefault="009C6F11" w:rsidP="009C6F11">
      <w:pPr>
        <w:pStyle w:val="Default"/>
        <w:ind w:firstLine="708"/>
        <w:jc w:val="both"/>
        <w:rPr>
          <w:bCs/>
          <w:color w:val="auto"/>
          <w:spacing w:val="2"/>
          <w:sz w:val="28"/>
          <w:szCs w:val="28"/>
        </w:rPr>
      </w:pPr>
      <w:r w:rsidRPr="00454D00">
        <w:rPr>
          <w:bCs/>
          <w:color w:val="auto"/>
          <w:spacing w:val="2"/>
          <w:sz w:val="28"/>
          <w:szCs w:val="28"/>
        </w:rPr>
        <w:t xml:space="preserve">2. </w:t>
      </w:r>
      <w:r>
        <w:rPr>
          <w:bCs/>
          <w:color w:val="auto"/>
          <w:spacing w:val="2"/>
          <w:sz w:val="28"/>
          <w:szCs w:val="28"/>
        </w:rPr>
        <w:t xml:space="preserve">Опубликовать постановление </w:t>
      </w:r>
      <w:r w:rsidRPr="00454D00">
        <w:rPr>
          <w:color w:val="auto"/>
          <w:sz w:val="28"/>
          <w:szCs w:val="28"/>
        </w:rPr>
        <w:t xml:space="preserve">на официальном сайте Администрации </w:t>
      </w:r>
      <w:r>
        <w:rPr>
          <w:color w:val="auto"/>
          <w:sz w:val="28"/>
          <w:szCs w:val="28"/>
        </w:rPr>
        <w:t>Панковского городского поселения</w:t>
      </w:r>
      <w:r w:rsidRPr="00454D00">
        <w:rPr>
          <w:color w:val="auto"/>
          <w:sz w:val="28"/>
          <w:szCs w:val="28"/>
        </w:rPr>
        <w:t xml:space="preserve"> и </w:t>
      </w:r>
      <w:r w:rsidRPr="00454D00">
        <w:rPr>
          <w:bCs/>
          <w:color w:val="auto"/>
          <w:spacing w:val="2"/>
          <w:sz w:val="28"/>
          <w:szCs w:val="28"/>
        </w:rPr>
        <w:t>в периодическом печатном издании "</w:t>
      </w:r>
      <w:r>
        <w:rPr>
          <w:bCs/>
          <w:color w:val="auto"/>
          <w:spacing w:val="2"/>
          <w:sz w:val="28"/>
          <w:szCs w:val="28"/>
        </w:rPr>
        <w:t>Панковский</w:t>
      </w:r>
      <w:r w:rsidRPr="00454D00">
        <w:rPr>
          <w:bCs/>
          <w:color w:val="auto"/>
          <w:spacing w:val="2"/>
          <w:sz w:val="28"/>
          <w:szCs w:val="28"/>
        </w:rPr>
        <w:t xml:space="preserve"> вестник</w:t>
      </w:r>
      <w:r>
        <w:rPr>
          <w:bCs/>
          <w:color w:val="auto"/>
          <w:spacing w:val="2"/>
          <w:sz w:val="28"/>
          <w:szCs w:val="28"/>
        </w:rPr>
        <w:t>»</w:t>
      </w:r>
      <w:r w:rsidRPr="00454D00">
        <w:rPr>
          <w:bCs/>
          <w:color w:val="auto"/>
          <w:spacing w:val="2"/>
          <w:sz w:val="28"/>
          <w:szCs w:val="28"/>
        </w:rPr>
        <w:t xml:space="preserve"> </w:t>
      </w:r>
      <w:r>
        <w:rPr>
          <w:bCs/>
          <w:color w:val="auto"/>
          <w:spacing w:val="2"/>
          <w:sz w:val="28"/>
          <w:szCs w:val="28"/>
        </w:rPr>
        <w:t>Панковского городского поселения</w:t>
      </w:r>
      <w:r w:rsidRPr="00454D00">
        <w:rPr>
          <w:bCs/>
          <w:color w:val="auto"/>
          <w:spacing w:val="2"/>
          <w:sz w:val="28"/>
          <w:szCs w:val="28"/>
        </w:rPr>
        <w:t>».</w:t>
      </w:r>
    </w:p>
    <w:p w:rsidR="009C6F11" w:rsidRDefault="009C6F11" w:rsidP="009C6F1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F11" w:rsidRDefault="009C6F11" w:rsidP="009C6F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F11" w:rsidRDefault="009C6F11" w:rsidP="009C6F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Панковского городского поселения                            </w:t>
      </w:r>
      <w:r w:rsidR="00973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А.С. Петров</w:t>
      </w:r>
    </w:p>
    <w:p w:rsidR="009C6F11" w:rsidRPr="00454D00" w:rsidRDefault="009C6F11" w:rsidP="009C6F11">
      <w:pPr>
        <w:spacing w:after="0" w:line="0" w:lineRule="atLeast"/>
      </w:pPr>
      <w:r>
        <w:rPr>
          <w:rFonts w:ascii="Times New Roman" w:hAnsi="Times New Roman" w:cs="Times New Roman"/>
          <w:b/>
        </w:rPr>
        <w:t xml:space="preserve"> </w:t>
      </w:r>
    </w:p>
    <w:p w:rsidR="009C6F11" w:rsidRPr="00454D00" w:rsidRDefault="009C6F11" w:rsidP="009C6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F11" w:rsidRPr="00454D00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F11" w:rsidRDefault="009C6F11" w:rsidP="009C6F1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55BDD" w:rsidRDefault="00555BDD"/>
    <w:sectPr w:rsidR="00555BDD" w:rsidSect="0055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9B9"/>
    <w:multiLevelType w:val="multilevel"/>
    <w:tmpl w:val="46CEDE6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1C53A5"/>
    <w:multiLevelType w:val="hybridMultilevel"/>
    <w:tmpl w:val="404029D4"/>
    <w:lvl w:ilvl="0" w:tplc="A4DC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F11"/>
    <w:rsid w:val="00555BDD"/>
    <w:rsid w:val="0059620D"/>
    <w:rsid w:val="009738B5"/>
    <w:rsid w:val="009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1"/>
    <w:pPr>
      <w:suppressAutoHyphens/>
      <w:spacing w:after="160" w:line="252" w:lineRule="auto"/>
    </w:pPr>
    <w:rPr>
      <w:rFonts w:ascii="Calibri" w:eastAsia="Times New Roman" w:hAnsi="Calibri" w:cs="Calibri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1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C6F1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Default">
    <w:name w:val="Default"/>
    <w:rsid w:val="009C6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F11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9C6F11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2023-07-28T08:58:00Z</cp:lastPrinted>
  <dcterms:created xsi:type="dcterms:W3CDTF">2023-07-28T08:47:00Z</dcterms:created>
  <dcterms:modified xsi:type="dcterms:W3CDTF">2023-07-28T08:59:00Z</dcterms:modified>
</cp:coreProperties>
</file>