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61" w:rsidRPr="00423761" w:rsidRDefault="00423761" w:rsidP="00423761">
      <w:pPr>
        <w:spacing w:after="0" w:line="240" w:lineRule="auto"/>
        <w:jc w:val="center"/>
        <w:rPr>
          <w:rFonts w:ascii="Times New Roman" w:hAnsi="Times New Roman"/>
          <w:sz w:val="26"/>
          <w:szCs w:val="26"/>
        </w:rPr>
      </w:pPr>
      <w:r w:rsidRPr="00423761">
        <w:rPr>
          <w:rFonts w:ascii="Times New Roman" w:hAnsi="Times New Roman"/>
          <w:noProof/>
          <w:sz w:val="26"/>
          <w:szCs w:val="26"/>
        </w:rPr>
        <w:drawing>
          <wp:inline distT="0" distB="0" distL="0" distR="0">
            <wp:extent cx="72390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3900" cy="866775"/>
                    </a:xfrm>
                    <a:prstGeom prst="rect">
                      <a:avLst/>
                    </a:prstGeom>
                    <a:noFill/>
                    <a:ln w="9525">
                      <a:noFill/>
                      <a:miter lim="800000"/>
                      <a:headEnd/>
                      <a:tailEnd/>
                    </a:ln>
                  </pic:spPr>
                </pic:pic>
              </a:graphicData>
            </a:graphic>
          </wp:inline>
        </w:drawing>
      </w:r>
    </w:p>
    <w:p w:rsidR="00423761" w:rsidRPr="00423761" w:rsidRDefault="00423761" w:rsidP="00423761">
      <w:pPr>
        <w:spacing w:after="0" w:line="240" w:lineRule="auto"/>
        <w:jc w:val="center"/>
        <w:rPr>
          <w:rFonts w:ascii="Times New Roman" w:hAnsi="Times New Roman"/>
          <w:sz w:val="26"/>
          <w:szCs w:val="26"/>
        </w:rPr>
      </w:pPr>
      <w:r w:rsidRPr="00423761">
        <w:rPr>
          <w:rFonts w:ascii="Times New Roman" w:hAnsi="Times New Roman"/>
          <w:sz w:val="26"/>
          <w:szCs w:val="26"/>
        </w:rPr>
        <w:t>Российская Федерация</w:t>
      </w:r>
    </w:p>
    <w:p w:rsidR="00423761" w:rsidRPr="00423761" w:rsidRDefault="00423761" w:rsidP="00423761">
      <w:pPr>
        <w:spacing w:after="0" w:line="240" w:lineRule="auto"/>
        <w:jc w:val="center"/>
        <w:rPr>
          <w:rFonts w:ascii="Times New Roman" w:hAnsi="Times New Roman"/>
          <w:sz w:val="26"/>
          <w:szCs w:val="26"/>
        </w:rPr>
      </w:pPr>
      <w:r w:rsidRPr="00423761">
        <w:rPr>
          <w:rFonts w:ascii="Times New Roman" w:hAnsi="Times New Roman"/>
          <w:sz w:val="26"/>
          <w:szCs w:val="26"/>
        </w:rPr>
        <w:t>Новгородская область Новгородский район</w:t>
      </w:r>
    </w:p>
    <w:p w:rsidR="00423761" w:rsidRPr="00423761" w:rsidRDefault="00423761" w:rsidP="00423761">
      <w:pPr>
        <w:spacing w:after="0" w:line="240" w:lineRule="auto"/>
        <w:jc w:val="center"/>
        <w:rPr>
          <w:rFonts w:ascii="Times New Roman" w:hAnsi="Times New Roman"/>
          <w:sz w:val="26"/>
          <w:szCs w:val="26"/>
        </w:rPr>
      </w:pPr>
      <w:r w:rsidRPr="00423761">
        <w:rPr>
          <w:rFonts w:ascii="Times New Roman" w:hAnsi="Times New Roman"/>
          <w:sz w:val="26"/>
          <w:szCs w:val="26"/>
        </w:rPr>
        <w:t>Администрация Панковского городского    поселения</w:t>
      </w:r>
    </w:p>
    <w:p w:rsidR="00423761" w:rsidRPr="00423761" w:rsidRDefault="00423761" w:rsidP="00423761">
      <w:pPr>
        <w:spacing w:after="0" w:line="240" w:lineRule="auto"/>
        <w:jc w:val="center"/>
        <w:rPr>
          <w:rFonts w:ascii="Times New Roman" w:hAnsi="Times New Roman"/>
          <w:sz w:val="26"/>
          <w:szCs w:val="26"/>
        </w:rPr>
      </w:pPr>
    </w:p>
    <w:p w:rsidR="00423761" w:rsidRPr="00423761" w:rsidRDefault="00423761" w:rsidP="00423761">
      <w:pPr>
        <w:spacing w:after="0" w:line="240" w:lineRule="auto"/>
        <w:jc w:val="center"/>
        <w:rPr>
          <w:rFonts w:ascii="Times New Roman" w:hAnsi="Times New Roman"/>
          <w:b/>
          <w:sz w:val="26"/>
          <w:szCs w:val="26"/>
        </w:rPr>
      </w:pPr>
      <w:r w:rsidRPr="00423761">
        <w:rPr>
          <w:rFonts w:ascii="Times New Roman" w:hAnsi="Times New Roman"/>
          <w:b/>
          <w:sz w:val="26"/>
          <w:szCs w:val="26"/>
        </w:rPr>
        <w:t>ПОСТАНОВЛЕНИЕ</w:t>
      </w:r>
    </w:p>
    <w:p w:rsidR="00423761" w:rsidRPr="00423761" w:rsidRDefault="00423761" w:rsidP="00423761">
      <w:pPr>
        <w:spacing w:after="0" w:line="240" w:lineRule="auto"/>
        <w:rPr>
          <w:rFonts w:ascii="Times New Roman" w:hAnsi="Times New Roman"/>
          <w:sz w:val="26"/>
          <w:szCs w:val="26"/>
        </w:rPr>
      </w:pPr>
    </w:p>
    <w:p w:rsidR="00423761" w:rsidRPr="00423761" w:rsidRDefault="00423761" w:rsidP="00423761">
      <w:pPr>
        <w:spacing w:after="0" w:line="240" w:lineRule="auto"/>
        <w:rPr>
          <w:rFonts w:ascii="Times New Roman" w:hAnsi="Times New Roman"/>
          <w:sz w:val="26"/>
          <w:szCs w:val="26"/>
        </w:rPr>
      </w:pPr>
      <w:r w:rsidRPr="00423761">
        <w:rPr>
          <w:rFonts w:ascii="Times New Roman" w:hAnsi="Times New Roman"/>
          <w:sz w:val="26"/>
          <w:szCs w:val="26"/>
        </w:rPr>
        <w:t>от 01.04.2021 г. № 89</w:t>
      </w:r>
    </w:p>
    <w:p w:rsidR="00423761" w:rsidRPr="00423761" w:rsidRDefault="00423761" w:rsidP="00423761">
      <w:pPr>
        <w:spacing w:after="0" w:line="240" w:lineRule="auto"/>
        <w:rPr>
          <w:rFonts w:ascii="Times New Roman" w:hAnsi="Times New Roman"/>
          <w:sz w:val="26"/>
          <w:szCs w:val="26"/>
        </w:rPr>
      </w:pPr>
      <w:r w:rsidRPr="00423761">
        <w:rPr>
          <w:rFonts w:ascii="Times New Roman" w:hAnsi="Times New Roman"/>
          <w:sz w:val="26"/>
          <w:szCs w:val="26"/>
        </w:rPr>
        <w:t>п. Панковка</w:t>
      </w:r>
    </w:p>
    <w:p w:rsidR="00423761" w:rsidRPr="00423761" w:rsidRDefault="00423761" w:rsidP="00423761">
      <w:pPr>
        <w:pStyle w:val="ConsPlusTitle"/>
        <w:jc w:val="center"/>
        <w:rPr>
          <w:rFonts w:ascii="Times New Roman" w:hAnsi="Times New Roman" w:cs="Times New Roman"/>
          <w:sz w:val="26"/>
          <w:szCs w:val="26"/>
        </w:rPr>
      </w:pPr>
    </w:p>
    <w:p w:rsidR="00423761" w:rsidRPr="00423761" w:rsidRDefault="00423761" w:rsidP="00423761">
      <w:pPr>
        <w:pStyle w:val="ConsPlusTitle"/>
        <w:rPr>
          <w:rFonts w:ascii="Times New Roman" w:hAnsi="Times New Roman" w:cs="Times New Roman"/>
          <w:sz w:val="26"/>
          <w:szCs w:val="26"/>
        </w:rPr>
      </w:pPr>
      <w:r w:rsidRPr="00423761">
        <w:rPr>
          <w:rFonts w:ascii="Times New Roman" w:hAnsi="Times New Roman" w:cs="Times New Roman"/>
          <w:sz w:val="26"/>
          <w:szCs w:val="26"/>
        </w:rPr>
        <w:t xml:space="preserve">Об утверждении положения о порядке размещения </w:t>
      </w:r>
      <w:proofErr w:type="gramStart"/>
      <w:r w:rsidRPr="00423761">
        <w:rPr>
          <w:rFonts w:ascii="Times New Roman" w:hAnsi="Times New Roman" w:cs="Times New Roman"/>
          <w:sz w:val="26"/>
          <w:szCs w:val="26"/>
        </w:rPr>
        <w:t>нестационарных</w:t>
      </w:r>
      <w:proofErr w:type="gramEnd"/>
    </w:p>
    <w:p w:rsidR="00423761" w:rsidRPr="00423761" w:rsidRDefault="00423761" w:rsidP="00423761">
      <w:pPr>
        <w:pStyle w:val="ConsPlusTitle"/>
        <w:rPr>
          <w:rFonts w:ascii="Times New Roman" w:hAnsi="Times New Roman" w:cs="Times New Roman"/>
          <w:sz w:val="26"/>
          <w:szCs w:val="26"/>
        </w:rPr>
      </w:pPr>
      <w:r w:rsidRPr="00423761">
        <w:rPr>
          <w:rFonts w:ascii="Times New Roman" w:hAnsi="Times New Roman" w:cs="Times New Roman"/>
          <w:sz w:val="26"/>
          <w:szCs w:val="26"/>
        </w:rPr>
        <w:t xml:space="preserve">торговых объектов на территории Панковского городского поселения </w:t>
      </w:r>
      <w:r w:rsidR="002D0AFA">
        <w:rPr>
          <w:rFonts w:ascii="Times New Roman" w:hAnsi="Times New Roman" w:cs="Times New Roman"/>
          <w:sz w:val="26"/>
          <w:szCs w:val="26"/>
        </w:rPr>
        <w:t xml:space="preserve"> </w:t>
      </w:r>
    </w:p>
    <w:p w:rsidR="00423761" w:rsidRPr="00423761" w:rsidRDefault="00423761" w:rsidP="00423761">
      <w:pPr>
        <w:pStyle w:val="ConsPlusNormal"/>
        <w:jc w:val="both"/>
        <w:rPr>
          <w:sz w:val="26"/>
          <w:szCs w:val="26"/>
        </w:rPr>
      </w:pPr>
    </w:p>
    <w:p w:rsidR="00423761" w:rsidRPr="00423761" w:rsidRDefault="00423761" w:rsidP="00423761">
      <w:pPr>
        <w:pStyle w:val="ConsPlusNormal"/>
        <w:ind w:firstLine="720"/>
        <w:jc w:val="both"/>
        <w:rPr>
          <w:sz w:val="26"/>
          <w:szCs w:val="26"/>
        </w:rPr>
      </w:pPr>
      <w:proofErr w:type="gramStart"/>
      <w:r w:rsidRPr="00423761">
        <w:rPr>
          <w:sz w:val="26"/>
          <w:szCs w:val="26"/>
        </w:rPr>
        <w:t xml:space="preserve">В соответствии с федеральными законами от 6 октября 2003 г. </w:t>
      </w:r>
      <w:hyperlink r:id="rId8" w:history="1">
        <w:r w:rsidRPr="00423761">
          <w:rPr>
            <w:sz w:val="26"/>
            <w:szCs w:val="26"/>
          </w:rPr>
          <w:t>N 131-ФЗ</w:t>
        </w:r>
      </w:hyperlink>
      <w:r w:rsidRPr="00423761">
        <w:rPr>
          <w:sz w:val="26"/>
          <w:szCs w:val="26"/>
        </w:rPr>
        <w:t xml:space="preserve"> "Об общих принципах организации местного самоуправления в Российской Федерации", от 28 декабря 2009 г. </w:t>
      </w:r>
      <w:hyperlink r:id="rId9" w:history="1">
        <w:r w:rsidRPr="00423761">
          <w:rPr>
            <w:sz w:val="26"/>
            <w:szCs w:val="26"/>
          </w:rPr>
          <w:t>N 381-ФЗ</w:t>
        </w:r>
      </w:hyperlink>
      <w:r w:rsidRPr="00423761">
        <w:rPr>
          <w:sz w:val="26"/>
          <w:szCs w:val="26"/>
        </w:rPr>
        <w:t xml:space="preserve"> "Об основах государственного регулирования торговой деятельности в Российской</w:t>
      </w:r>
      <w:proofErr w:type="gramEnd"/>
      <w:r w:rsidRPr="00423761">
        <w:rPr>
          <w:sz w:val="26"/>
          <w:szCs w:val="26"/>
        </w:rPr>
        <w:t xml:space="preserve"> Федерации", в целях упорядочения размещения нестационарных торговых объектов на территории Панковского городского поселения, обеспечения надлежащего санитарного состояния Панковского городского поселения, создания условий для улучшения организации и качества торгового обслуживания населения Панковского городского поселения, улучшения эстетического облика, администрация Панковского городского поселения</w:t>
      </w:r>
    </w:p>
    <w:p w:rsidR="00423761" w:rsidRPr="00423761" w:rsidRDefault="00423761" w:rsidP="00423761">
      <w:pPr>
        <w:pStyle w:val="ConsPlusNormal"/>
        <w:jc w:val="both"/>
        <w:rPr>
          <w:sz w:val="26"/>
          <w:szCs w:val="26"/>
        </w:rPr>
      </w:pPr>
    </w:p>
    <w:p w:rsidR="00423761" w:rsidRPr="00423761" w:rsidRDefault="00423761" w:rsidP="00423761">
      <w:pPr>
        <w:pStyle w:val="ConsPlusNormal"/>
        <w:ind w:firstLine="720"/>
        <w:jc w:val="both"/>
        <w:rPr>
          <w:b/>
          <w:sz w:val="26"/>
          <w:szCs w:val="26"/>
        </w:rPr>
      </w:pPr>
      <w:r w:rsidRPr="00423761">
        <w:rPr>
          <w:b/>
          <w:sz w:val="26"/>
          <w:szCs w:val="26"/>
        </w:rPr>
        <w:t>ПОСТАНОВЛЯЕТ:</w:t>
      </w:r>
    </w:p>
    <w:p w:rsidR="00423761" w:rsidRPr="00423761" w:rsidRDefault="00423761" w:rsidP="00423761">
      <w:pPr>
        <w:pStyle w:val="ConsPlusNormal"/>
        <w:ind w:firstLine="720"/>
        <w:jc w:val="both"/>
        <w:rPr>
          <w:sz w:val="26"/>
          <w:szCs w:val="26"/>
        </w:rPr>
      </w:pPr>
      <w:r w:rsidRPr="00423761">
        <w:rPr>
          <w:sz w:val="26"/>
          <w:szCs w:val="26"/>
        </w:rPr>
        <w:t xml:space="preserve">1. Утвердить прилагаемое </w:t>
      </w:r>
      <w:hyperlink w:anchor="Par56" w:tooltip="ПОЛОЖЕНИЕ" w:history="1">
        <w:r w:rsidRPr="00423761">
          <w:rPr>
            <w:sz w:val="26"/>
            <w:szCs w:val="26"/>
          </w:rPr>
          <w:t>Положение</w:t>
        </w:r>
      </w:hyperlink>
      <w:r w:rsidRPr="00423761">
        <w:rPr>
          <w:sz w:val="26"/>
          <w:szCs w:val="26"/>
        </w:rPr>
        <w:t xml:space="preserve"> о порядке размещения нестационарных торговых объектов на территории Панковского городского поселения (далее - Положение);</w:t>
      </w:r>
    </w:p>
    <w:p w:rsidR="00423761" w:rsidRPr="00423761" w:rsidRDefault="00B60B2B" w:rsidP="00423761">
      <w:pPr>
        <w:pStyle w:val="ConsPlusNormal"/>
        <w:ind w:firstLine="720"/>
        <w:jc w:val="both"/>
        <w:rPr>
          <w:sz w:val="26"/>
          <w:szCs w:val="26"/>
        </w:rPr>
      </w:pPr>
      <w:hyperlink r:id="rId10" w:history="1">
        <w:r w:rsidR="00423761" w:rsidRPr="00423761">
          <w:rPr>
            <w:sz w:val="26"/>
            <w:szCs w:val="26"/>
          </w:rPr>
          <w:t>2</w:t>
        </w:r>
      </w:hyperlink>
      <w:r w:rsidR="00423761" w:rsidRPr="00423761">
        <w:rPr>
          <w:sz w:val="26"/>
          <w:szCs w:val="26"/>
        </w:rPr>
        <w:t>. Признать утратившими силу постановления Панковского городского поселения № 87 от 11.08.2015 года</w:t>
      </w:r>
    </w:p>
    <w:p w:rsidR="00423761" w:rsidRPr="00423761" w:rsidRDefault="00423761" w:rsidP="00423761">
      <w:pPr>
        <w:pStyle w:val="ConsPlusNormal"/>
        <w:jc w:val="both"/>
        <w:rPr>
          <w:sz w:val="26"/>
          <w:szCs w:val="26"/>
        </w:rPr>
      </w:pPr>
      <w:r w:rsidRPr="00423761">
        <w:rPr>
          <w:sz w:val="26"/>
          <w:szCs w:val="26"/>
        </w:rPr>
        <w:t xml:space="preserve">          3. Постановление вступает в силу со дня подписания.</w:t>
      </w:r>
    </w:p>
    <w:p w:rsidR="00423761" w:rsidRPr="00423761" w:rsidRDefault="00423761" w:rsidP="00423761">
      <w:pPr>
        <w:pStyle w:val="ConsPlusNormal"/>
        <w:ind w:firstLine="720"/>
        <w:jc w:val="both"/>
        <w:rPr>
          <w:sz w:val="26"/>
          <w:szCs w:val="26"/>
        </w:rPr>
      </w:pPr>
      <w:r w:rsidRPr="00423761">
        <w:rPr>
          <w:sz w:val="26"/>
          <w:szCs w:val="26"/>
        </w:rPr>
        <w:t xml:space="preserve">4.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11" w:history="1">
        <w:r w:rsidRPr="00423761">
          <w:rPr>
            <w:rStyle w:val="a3"/>
            <w:color w:val="auto"/>
            <w:sz w:val="26"/>
            <w:szCs w:val="26"/>
            <w:lang w:val="en-US"/>
          </w:rPr>
          <w:t>www</w:t>
        </w:r>
        <w:r w:rsidRPr="00423761">
          <w:rPr>
            <w:rStyle w:val="a3"/>
            <w:color w:val="auto"/>
            <w:sz w:val="26"/>
            <w:szCs w:val="26"/>
          </w:rPr>
          <w:t>.панковка-адм.рф</w:t>
        </w:r>
      </w:hyperlink>
      <w:r w:rsidRPr="00423761">
        <w:rPr>
          <w:sz w:val="26"/>
          <w:szCs w:val="26"/>
        </w:rPr>
        <w:t>.</w:t>
      </w:r>
    </w:p>
    <w:p w:rsidR="00423761" w:rsidRPr="00423761" w:rsidRDefault="00423761" w:rsidP="00423761">
      <w:pPr>
        <w:spacing w:after="0" w:line="240" w:lineRule="auto"/>
        <w:jc w:val="both"/>
        <w:rPr>
          <w:rFonts w:ascii="Times New Roman" w:hAnsi="Times New Roman"/>
          <w:vanish/>
          <w:sz w:val="26"/>
          <w:szCs w:val="26"/>
          <w:specVanish/>
        </w:rPr>
      </w:pPr>
      <w:r w:rsidRPr="00423761">
        <w:rPr>
          <w:rFonts w:ascii="Times New Roman" w:hAnsi="Times New Roman"/>
          <w:sz w:val="26"/>
          <w:szCs w:val="26"/>
        </w:rPr>
        <w:t xml:space="preserve"> </w:t>
      </w:r>
    </w:p>
    <w:p w:rsidR="00423761" w:rsidRPr="00423761" w:rsidRDefault="00423761" w:rsidP="00423761">
      <w:pPr>
        <w:spacing w:after="0" w:line="240" w:lineRule="auto"/>
        <w:jc w:val="both"/>
        <w:rPr>
          <w:rFonts w:ascii="Times New Roman" w:hAnsi="Times New Roman"/>
          <w:sz w:val="26"/>
          <w:szCs w:val="26"/>
        </w:rPr>
      </w:pPr>
      <w:r w:rsidRPr="00423761">
        <w:rPr>
          <w:rFonts w:ascii="Times New Roman" w:hAnsi="Times New Roman"/>
          <w:sz w:val="26"/>
          <w:szCs w:val="26"/>
        </w:rPr>
        <w:t xml:space="preserve"> </w:t>
      </w:r>
    </w:p>
    <w:p w:rsidR="00423761" w:rsidRPr="00423761" w:rsidRDefault="00423761" w:rsidP="00423761">
      <w:pPr>
        <w:spacing w:after="0" w:line="240" w:lineRule="auto"/>
        <w:jc w:val="both"/>
        <w:rPr>
          <w:rFonts w:ascii="Times New Roman" w:hAnsi="Times New Roman"/>
          <w:sz w:val="26"/>
          <w:szCs w:val="26"/>
        </w:rPr>
      </w:pPr>
      <w:r w:rsidRPr="00423761">
        <w:rPr>
          <w:rFonts w:ascii="Times New Roman" w:hAnsi="Times New Roman"/>
          <w:sz w:val="26"/>
          <w:szCs w:val="26"/>
        </w:rPr>
        <w:t>Глава Панковского городского поселения</w:t>
      </w:r>
      <w:r w:rsidRPr="00423761">
        <w:rPr>
          <w:rFonts w:ascii="Times New Roman" w:hAnsi="Times New Roman"/>
          <w:sz w:val="26"/>
          <w:szCs w:val="26"/>
        </w:rPr>
        <w:tab/>
      </w:r>
      <w:r w:rsidRPr="00423761">
        <w:rPr>
          <w:rFonts w:ascii="Times New Roman" w:hAnsi="Times New Roman"/>
          <w:sz w:val="26"/>
          <w:szCs w:val="26"/>
        </w:rPr>
        <w:tab/>
        <w:t xml:space="preserve">      </w:t>
      </w:r>
      <w:r w:rsidR="005E1733">
        <w:rPr>
          <w:rFonts w:ascii="Times New Roman" w:hAnsi="Times New Roman"/>
          <w:sz w:val="26"/>
          <w:szCs w:val="26"/>
        </w:rPr>
        <w:t xml:space="preserve">               </w:t>
      </w:r>
      <w:r w:rsidRPr="00423761">
        <w:rPr>
          <w:rFonts w:ascii="Times New Roman" w:hAnsi="Times New Roman"/>
          <w:sz w:val="26"/>
          <w:szCs w:val="26"/>
        </w:rPr>
        <w:t xml:space="preserve">Н.Ю. Фёдорова </w:t>
      </w:r>
    </w:p>
    <w:p w:rsidR="00423761" w:rsidRPr="00423761" w:rsidRDefault="00423761" w:rsidP="00423761">
      <w:pPr>
        <w:spacing w:after="0" w:line="240" w:lineRule="auto"/>
        <w:jc w:val="both"/>
        <w:rPr>
          <w:rFonts w:ascii="Times New Roman" w:hAnsi="Times New Roman"/>
          <w:sz w:val="26"/>
          <w:szCs w:val="26"/>
        </w:rPr>
      </w:pPr>
    </w:p>
    <w:p w:rsidR="00423761" w:rsidRPr="00423761" w:rsidRDefault="00423761" w:rsidP="00423761">
      <w:pPr>
        <w:pStyle w:val="ConsPlusNormal"/>
        <w:jc w:val="right"/>
        <w:outlineLvl w:val="0"/>
        <w:rPr>
          <w:sz w:val="26"/>
          <w:szCs w:val="26"/>
        </w:rPr>
      </w:pPr>
    </w:p>
    <w:p w:rsidR="00423761" w:rsidRPr="00423761" w:rsidRDefault="00423761" w:rsidP="00423761">
      <w:pPr>
        <w:pStyle w:val="ConsPlusNormal"/>
        <w:jc w:val="right"/>
        <w:outlineLvl w:val="0"/>
        <w:rPr>
          <w:sz w:val="26"/>
          <w:szCs w:val="26"/>
        </w:rPr>
      </w:pPr>
    </w:p>
    <w:p w:rsidR="002D3BD4" w:rsidRDefault="002D3BD4" w:rsidP="00423761">
      <w:pPr>
        <w:pStyle w:val="ConsPlusNormal"/>
        <w:jc w:val="right"/>
        <w:outlineLvl w:val="0"/>
        <w:rPr>
          <w:sz w:val="26"/>
          <w:szCs w:val="26"/>
        </w:rPr>
      </w:pPr>
    </w:p>
    <w:p w:rsidR="002D3BD4" w:rsidRDefault="002D3BD4" w:rsidP="00423761">
      <w:pPr>
        <w:pStyle w:val="ConsPlusNormal"/>
        <w:jc w:val="right"/>
        <w:outlineLvl w:val="0"/>
        <w:rPr>
          <w:sz w:val="26"/>
          <w:szCs w:val="26"/>
        </w:rPr>
      </w:pPr>
    </w:p>
    <w:p w:rsidR="002D3BD4" w:rsidRDefault="002D3BD4" w:rsidP="00423761">
      <w:pPr>
        <w:pStyle w:val="ConsPlusNormal"/>
        <w:jc w:val="right"/>
        <w:outlineLvl w:val="0"/>
        <w:rPr>
          <w:sz w:val="26"/>
          <w:szCs w:val="26"/>
        </w:rPr>
      </w:pPr>
    </w:p>
    <w:p w:rsidR="002D3BD4" w:rsidRDefault="002D3BD4" w:rsidP="00423761">
      <w:pPr>
        <w:pStyle w:val="ConsPlusNormal"/>
        <w:jc w:val="right"/>
        <w:outlineLvl w:val="0"/>
        <w:rPr>
          <w:sz w:val="26"/>
          <w:szCs w:val="26"/>
        </w:rPr>
      </w:pPr>
    </w:p>
    <w:p w:rsidR="002D3BD4" w:rsidRDefault="002D3BD4" w:rsidP="00423761">
      <w:pPr>
        <w:pStyle w:val="ConsPlusNormal"/>
        <w:jc w:val="right"/>
        <w:outlineLvl w:val="0"/>
        <w:rPr>
          <w:sz w:val="26"/>
          <w:szCs w:val="26"/>
        </w:rPr>
      </w:pPr>
    </w:p>
    <w:p w:rsidR="002D0AFA" w:rsidRDefault="002D0AFA" w:rsidP="00423761">
      <w:pPr>
        <w:pStyle w:val="ConsPlusNormal"/>
        <w:jc w:val="right"/>
        <w:outlineLvl w:val="0"/>
        <w:rPr>
          <w:sz w:val="26"/>
          <w:szCs w:val="26"/>
        </w:rPr>
      </w:pPr>
    </w:p>
    <w:p w:rsidR="00423761" w:rsidRPr="00423761" w:rsidRDefault="00423761" w:rsidP="00423761">
      <w:pPr>
        <w:pStyle w:val="ConsPlusNormal"/>
        <w:jc w:val="right"/>
        <w:outlineLvl w:val="0"/>
        <w:rPr>
          <w:sz w:val="26"/>
          <w:szCs w:val="26"/>
        </w:rPr>
      </w:pPr>
      <w:r w:rsidRPr="00423761">
        <w:rPr>
          <w:sz w:val="26"/>
          <w:szCs w:val="26"/>
        </w:rPr>
        <w:lastRenderedPageBreak/>
        <w:t>Утверждено</w:t>
      </w:r>
    </w:p>
    <w:p w:rsidR="00423761" w:rsidRPr="00423761" w:rsidRDefault="00423761" w:rsidP="00423761">
      <w:pPr>
        <w:pStyle w:val="ConsPlusNormal"/>
        <w:jc w:val="right"/>
        <w:rPr>
          <w:sz w:val="26"/>
          <w:szCs w:val="26"/>
        </w:rPr>
      </w:pPr>
      <w:r w:rsidRPr="00423761">
        <w:rPr>
          <w:sz w:val="26"/>
          <w:szCs w:val="26"/>
        </w:rPr>
        <w:t>постановлением</w:t>
      </w:r>
    </w:p>
    <w:p w:rsidR="00423761" w:rsidRPr="00423761" w:rsidRDefault="00423761" w:rsidP="00423761">
      <w:pPr>
        <w:pStyle w:val="ConsPlusNormal"/>
        <w:jc w:val="right"/>
        <w:rPr>
          <w:sz w:val="26"/>
          <w:szCs w:val="26"/>
        </w:rPr>
      </w:pPr>
      <w:r w:rsidRPr="00423761">
        <w:rPr>
          <w:sz w:val="26"/>
          <w:szCs w:val="26"/>
        </w:rPr>
        <w:t xml:space="preserve">Администрации Панковского </w:t>
      </w:r>
    </w:p>
    <w:p w:rsidR="00423761" w:rsidRPr="00423761" w:rsidRDefault="00423761" w:rsidP="00423761">
      <w:pPr>
        <w:pStyle w:val="ConsPlusNormal"/>
        <w:jc w:val="right"/>
        <w:rPr>
          <w:sz w:val="26"/>
          <w:szCs w:val="26"/>
        </w:rPr>
      </w:pPr>
      <w:r w:rsidRPr="00423761">
        <w:rPr>
          <w:sz w:val="26"/>
          <w:szCs w:val="26"/>
        </w:rPr>
        <w:t>городского поселения</w:t>
      </w:r>
    </w:p>
    <w:p w:rsidR="00423761" w:rsidRPr="00423761" w:rsidRDefault="00423761" w:rsidP="00423761">
      <w:pPr>
        <w:pStyle w:val="ConsPlusNormal"/>
        <w:jc w:val="right"/>
        <w:rPr>
          <w:sz w:val="26"/>
          <w:szCs w:val="26"/>
        </w:rPr>
      </w:pPr>
      <w:r w:rsidRPr="00423761">
        <w:rPr>
          <w:sz w:val="26"/>
          <w:szCs w:val="26"/>
        </w:rPr>
        <w:t>от 01.04.2021 N 89</w:t>
      </w:r>
    </w:p>
    <w:p w:rsidR="00423761" w:rsidRPr="00423761" w:rsidRDefault="00423761" w:rsidP="00423761">
      <w:pPr>
        <w:pStyle w:val="ConsPlusNormal"/>
        <w:jc w:val="both"/>
        <w:rPr>
          <w:sz w:val="26"/>
          <w:szCs w:val="26"/>
        </w:rPr>
      </w:pPr>
    </w:p>
    <w:p w:rsidR="00423761" w:rsidRPr="00423761" w:rsidRDefault="00423761" w:rsidP="00423761">
      <w:pPr>
        <w:pStyle w:val="ConsPlusTitle"/>
        <w:jc w:val="center"/>
        <w:rPr>
          <w:rFonts w:ascii="Times New Roman" w:hAnsi="Times New Roman" w:cs="Times New Roman"/>
          <w:sz w:val="26"/>
          <w:szCs w:val="26"/>
        </w:rPr>
      </w:pPr>
      <w:bookmarkStart w:id="0" w:name="Par56"/>
      <w:bookmarkEnd w:id="0"/>
      <w:r w:rsidRPr="00423761">
        <w:rPr>
          <w:rFonts w:ascii="Times New Roman" w:hAnsi="Times New Roman" w:cs="Times New Roman"/>
          <w:sz w:val="26"/>
          <w:szCs w:val="26"/>
        </w:rPr>
        <w:t>ПОЛОЖЕНИЕ</w:t>
      </w:r>
    </w:p>
    <w:p w:rsidR="00423761" w:rsidRPr="00423761" w:rsidRDefault="00423761" w:rsidP="00423761">
      <w:pPr>
        <w:pStyle w:val="ConsPlusTitle"/>
        <w:jc w:val="center"/>
        <w:rPr>
          <w:rFonts w:ascii="Times New Roman" w:hAnsi="Times New Roman" w:cs="Times New Roman"/>
          <w:sz w:val="26"/>
          <w:szCs w:val="26"/>
        </w:rPr>
      </w:pPr>
      <w:r w:rsidRPr="00423761">
        <w:rPr>
          <w:rFonts w:ascii="Times New Roman" w:hAnsi="Times New Roman" w:cs="Times New Roman"/>
          <w:sz w:val="26"/>
          <w:szCs w:val="26"/>
        </w:rPr>
        <w:t>О ПОРЯДКЕ РАЗМЕЩЕНИЯ НЕСТАЦИОНАРНЫХ ТОРГОВЫХ ОБЪЕКТОВ</w:t>
      </w:r>
    </w:p>
    <w:p w:rsidR="00423761" w:rsidRPr="00423761" w:rsidRDefault="00423761" w:rsidP="00423761">
      <w:pPr>
        <w:pStyle w:val="ConsPlusTitle"/>
        <w:jc w:val="center"/>
        <w:rPr>
          <w:rFonts w:ascii="Times New Roman" w:hAnsi="Times New Roman" w:cs="Times New Roman"/>
          <w:sz w:val="26"/>
          <w:szCs w:val="26"/>
        </w:rPr>
      </w:pPr>
      <w:r w:rsidRPr="00423761">
        <w:rPr>
          <w:rFonts w:ascii="Times New Roman" w:hAnsi="Times New Roman" w:cs="Times New Roman"/>
          <w:sz w:val="26"/>
          <w:szCs w:val="26"/>
        </w:rPr>
        <w:t>НА ТЕРРИТОРИИ ПАНКОВСКОГО ГОРОДСКОГО ПОСЕЛЕНИЯ</w:t>
      </w:r>
    </w:p>
    <w:p w:rsidR="00423761" w:rsidRPr="00423761" w:rsidRDefault="00423761" w:rsidP="00423761">
      <w:pPr>
        <w:pStyle w:val="ConsPlusNormal"/>
        <w:jc w:val="both"/>
        <w:rPr>
          <w:sz w:val="26"/>
          <w:szCs w:val="26"/>
        </w:rPr>
      </w:pPr>
    </w:p>
    <w:p w:rsidR="00423761" w:rsidRPr="00423761" w:rsidRDefault="00423761" w:rsidP="00423761">
      <w:pPr>
        <w:pStyle w:val="ConsPlusTitle"/>
        <w:jc w:val="center"/>
        <w:outlineLvl w:val="1"/>
        <w:rPr>
          <w:rFonts w:ascii="Times New Roman" w:hAnsi="Times New Roman" w:cs="Times New Roman"/>
          <w:sz w:val="26"/>
          <w:szCs w:val="26"/>
        </w:rPr>
      </w:pPr>
      <w:r w:rsidRPr="00423761">
        <w:rPr>
          <w:rFonts w:ascii="Times New Roman" w:hAnsi="Times New Roman" w:cs="Times New Roman"/>
          <w:sz w:val="26"/>
          <w:szCs w:val="26"/>
        </w:rPr>
        <w:t>1. Общие положения</w:t>
      </w:r>
    </w:p>
    <w:p w:rsidR="00423761" w:rsidRPr="00423761" w:rsidRDefault="00423761" w:rsidP="00423761">
      <w:pPr>
        <w:pStyle w:val="ConsPlusNormal"/>
        <w:jc w:val="both"/>
        <w:rPr>
          <w:sz w:val="26"/>
          <w:szCs w:val="26"/>
        </w:rPr>
      </w:pPr>
    </w:p>
    <w:p w:rsidR="00423761" w:rsidRPr="00423761" w:rsidRDefault="00423761" w:rsidP="00423761">
      <w:pPr>
        <w:pStyle w:val="ConsPlusNormal"/>
        <w:ind w:firstLine="720"/>
        <w:jc w:val="both"/>
        <w:rPr>
          <w:sz w:val="26"/>
          <w:szCs w:val="26"/>
        </w:rPr>
      </w:pPr>
      <w:r w:rsidRPr="00423761">
        <w:rPr>
          <w:sz w:val="26"/>
          <w:szCs w:val="26"/>
        </w:rPr>
        <w:t xml:space="preserve">1.1. </w:t>
      </w:r>
      <w:proofErr w:type="gramStart"/>
      <w:r w:rsidRPr="00423761">
        <w:rPr>
          <w:sz w:val="26"/>
          <w:szCs w:val="26"/>
        </w:rPr>
        <w:t xml:space="preserve">Настоящее Положение разработано в соответствии с Гражданским </w:t>
      </w:r>
      <w:hyperlink r:id="rId12" w:history="1">
        <w:r w:rsidRPr="00423761">
          <w:rPr>
            <w:sz w:val="26"/>
            <w:szCs w:val="26"/>
          </w:rPr>
          <w:t>кодексом</w:t>
        </w:r>
      </w:hyperlink>
      <w:r w:rsidRPr="00423761">
        <w:rPr>
          <w:sz w:val="26"/>
          <w:szCs w:val="26"/>
        </w:rPr>
        <w:t xml:space="preserve"> Российской Федерации, федеральными законами от 6 октября 2003 г. </w:t>
      </w:r>
      <w:hyperlink r:id="rId13" w:history="1">
        <w:r w:rsidRPr="00423761">
          <w:rPr>
            <w:sz w:val="26"/>
            <w:szCs w:val="26"/>
          </w:rPr>
          <w:t>N 131-ФЗ</w:t>
        </w:r>
      </w:hyperlink>
      <w:r w:rsidRPr="00423761">
        <w:rPr>
          <w:sz w:val="26"/>
          <w:szCs w:val="26"/>
        </w:rPr>
        <w:t xml:space="preserve"> "Об общих принципах организации местного самоуправления в Российской Федерации", от 28 декабря 2009 г. </w:t>
      </w:r>
      <w:hyperlink r:id="rId14" w:history="1">
        <w:r w:rsidRPr="00423761">
          <w:rPr>
            <w:sz w:val="26"/>
            <w:szCs w:val="26"/>
          </w:rPr>
          <w:t>N 381-ФЗ</w:t>
        </w:r>
      </w:hyperlink>
      <w:r w:rsidRPr="00423761">
        <w:rPr>
          <w:sz w:val="26"/>
          <w:szCs w:val="26"/>
        </w:rPr>
        <w:t xml:space="preserve"> "Об основах государственного регулирования торговой деятельности в Российской Федерации", </w:t>
      </w:r>
      <w:hyperlink r:id="rId15" w:history="1">
        <w:r w:rsidRPr="00423761">
          <w:rPr>
            <w:sz w:val="26"/>
            <w:szCs w:val="26"/>
          </w:rPr>
          <w:t>схемой</w:t>
        </w:r>
      </w:hyperlink>
      <w:r w:rsidRPr="00423761">
        <w:rPr>
          <w:sz w:val="26"/>
          <w:szCs w:val="26"/>
        </w:rPr>
        <w:t xml:space="preserve"> размещения нестационарных торговых объектов, расположенных на земельных участках, в зданиях, строениях сооружениях, находящихся в государственной</w:t>
      </w:r>
      <w:proofErr w:type="gramEnd"/>
      <w:r w:rsidRPr="00423761">
        <w:rPr>
          <w:sz w:val="26"/>
          <w:szCs w:val="26"/>
        </w:rPr>
        <w:t xml:space="preserve"> или муниципальной собственности на территории Панковского городского поселения, утвержденной постановлением Администрации Панковского городского поселения от 18.02.2021 N 46, в целях упорядочения размещения и функционирования нестационарных торговых объектов на территории Панковского городского поселения, создания условий для улучшения организации и качества торгового обслуживания населения Панковского городского поселения, улучшения эстетического облика городской среды.</w:t>
      </w:r>
    </w:p>
    <w:p w:rsidR="00423761" w:rsidRPr="00423761" w:rsidRDefault="00423761" w:rsidP="00423761">
      <w:pPr>
        <w:pStyle w:val="ConsPlusNormal"/>
        <w:ind w:firstLine="720"/>
        <w:jc w:val="both"/>
        <w:rPr>
          <w:sz w:val="26"/>
          <w:szCs w:val="26"/>
        </w:rPr>
      </w:pPr>
      <w:r w:rsidRPr="00423761">
        <w:rPr>
          <w:sz w:val="26"/>
          <w:szCs w:val="26"/>
        </w:rPr>
        <w:t>1.2. Настоящее Положение определяет порядок размещения нестационарных торговых объектов на территории Панковского городского поселения, включая земельные участки, здания, строения, сооружения, являющиеся муниципальной собственностью в соответствии с гражданским и земельным законодательством Российской Федерации.</w:t>
      </w:r>
    </w:p>
    <w:p w:rsidR="00423761" w:rsidRPr="00423761" w:rsidRDefault="00423761" w:rsidP="00423761">
      <w:pPr>
        <w:pStyle w:val="ConsPlusNormal"/>
        <w:ind w:firstLine="720"/>
        <w:jc w:val="both"/>
        <w:rPr>
          <w:sz w:val="26"/>
          <w:szCs w:val="26"/>
        </w:rPr>
      </w:pPr>
      <w:r w:rsidRPr="00423761">
        <w:rPr>
          <w:sz w:val="26"/>
          <w:szCs w:val="26"/>
        </w:rPr>
        <w:t>Объектами нестационарной торговли в Панковском городском поселении являются торговые объекты, представляющие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23761" w:rsidRPr="00423761" w:rsidRDefault="00423761" w:rsidP="00423761">
      <w:pPr>
        <w:pStyle w:val="ConsPlusNormal"/>
        <w:ind w:firstLine="720"/>
        <w:jc w:val="both"/>
        <w:rPr>
          <w:sz w:val="26"/>
          <w:szCs w:val="26"/>
        </w:rPr>
      </w:pPr>
      <w:r w:rsidRPr="00423761">
        <w:rPr>
          <w:sz w:val="26"/>
          <w:szCs w:val="26"/>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в зонах отдыха, а также на разносную торговлю.</w:t>
      </w:r>
    </w:p>
    <w:p w:rsidR="00423761" w:rsidRPr="00423761" w:rsidRDefault="00423761" w:rsidP="00423761">
      <w:pPr>
        <w:pStyle w:val="ConsPlusNormal"/>
        <w:ind w:firstLine="720"/>
        <w:jc w:val="both"/>
        <w:rPr>
          <w:sz w:val="26"/>
          <w:szCs w:val="26"/>
        </w:rPr>
      </w:pPr>
      <w:r w:rsidRPr="00423761">
        <w:rPr>
          <w:sz w:val="26"/>
          <w:szCs w:val="26"/>
        </w:rPr>
        <w:t>1.4. Размещение нестационарных торговых объектов осуществляется с учетом обеспеченности населения Панковского городского поселения стационарными предприятиями потребительского рынка в целях создания максимального удобства для населения.</w:t>
      </w:r>
    </w:p>
    <w:p w:rsidR="00423761" w:rsidRPr="00423761" w:rsidRDefault="00423761" w:rsidP="00423761">
      <w:pPr>
        <w:pStyle w:val="ConsPlusNormal"/>
        <w:ind w:firstLine="720"/>
        <w:jc w:val="both"/>
        <w:rPr>
          <w:sz w:val="26"/>
          <w:szCs w:val="26"/>
        </w:rPr>
      </w:pPr>
      <w:r w:rsidRPr="00423761">
        <w:rPr>
          <w:sz w:val="26"/>
          <w:szCs w:val="26"/>
        </w:rPr>
        <w:t xml:space="preserve">1.5. </w:t>
      </w:r>
      <w:proofErr w:type="gramStart"/>
      <w:r w:rsidRPr="00423761">
        <w:rPr>
          <w:sz w:val="26"/>
          <w:szCs w:val="26"/>
        </w:rPr>
        <w:t xml:space="preserve">Места для размещения нестационарных торговых объектов на </w:t>
      </w:r>
      <w:r w:rsidRPr="00423761">
        <w:rPr>
          <w:sz w:val="26"/>
          <w:szCs w:val="26"/>
        </w:rPr>
        <w:lastRenderedPageBreak/>
        <w:t>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Панковского городского поселения (далее - Схема) путем проведения аукциона, открытого по составу участников (далее - аукцион).</w:t>
      </w:r>
      <w:proofErr w:type="gramEnd"/>
    </w:p>
    <w:p w:rsidR="00423761" w:rsidRPr="00423761" w:rsidRDefault="00423761" w:rsidP="00423761">
      <w:pPr>
        <w:pStyle w:val="ConsPlusNormal"/>
        <w:ind w:firstLine="720"/>
        <w:jc w:val="both"/>
        <w:rPr>
          <w:sz w:val="26"/>
          <w:szCs w:val="26"/>
        </w:rPr>
      </w:pPr>
      <w:r w:rsidRPr="00423761">
        <w:rPr>
          <w:sz w:val="26"/>
          <w:szCs w:val="26"/>
        </w:rPr>
        <w:t>1.6. Стоимость размещения нестационарного торгового объекта сроком на один год складывается из среднего уровня кадастровой стоимости земельных участков по Панковского городского поселения и площади торгового объекта в соответствии с действующим законодательством.</w:t>
      </w:r>
    </w:p>
    <w:p w:rsidR="00423761" w:rsidRPr="00423761" w:rsidRDefault="00423761" w:rsidP="00423761">
      <w:pPr>
        <w:pStyle w:val="ConsPlusNormal"/>
        <w:ind w:firstLine="720"/>
        <w:jc w:val="both"/>
        <w:rPr>
          <w:sz w:val="26"/>
          <w:szCs w:val="26"/>
        </w:rPr>
      </w:pPr>
      <w:r w:rsidRPr="00423761">
        <w:rPr>
          <w:sz w:val="26"/>
          <w:szCs w:val="26"/>
        </w:rPr>
        <w:t xml:space="preserve">Средний уровень кадастровой стоимости 1 кв. м земель кадастровых кварталов по </w:t>
      </w:r>
      <w:proofErr w:type="spellStart"/>
      <w:r w:rsidRPr="00423761">
        <w:rPr>
          <w:sz w:val="26"/>
          <w:szCs w:val="26"/>
        </w:rPr>
        <w:t>Панковскому</w:t>
      </w:r>
      <w:proofErr w:type="spellEnd"/>
      <w:r w:rsidRPr="00423761">
        <w:rPr>
          <w:sz w:val="26"/>
          <w:szCs w:val="26"/>
        </w:rPr>
        <w:t xml:space="preserve"> городскому поселению утвержден </w:t>
      </w:r>
      <w:hyperlink r:id="rId16" w:history="1">
        <w:r w:rsidRPr="00423761">
          <w:rPr>
            <w:sz w:val="26"/>
            <w:szCs w:val="26"/>
          </w:rPr>
          <w:t>постановлением</w:t>
        </w:r>
      </w:hyperlink>
      <w:r w:rsidRPr="00423761">
        <w:rPr>
          <w:sz w:val="26"/>
          <w:szCs w:val="26"/>
        </w:rPr>
        <w:t xml:space="preserve"> департамента имущественных отношений и государственных закупок Новгородской области от 01.08.2013 N 3 "Об утверждении результатов государственной оценки земель населенных пунктов".</w:t>
      </w:r>
    </w:p>
    <w:p w:rsidR="00423761" w:rsidRPr="00423761" w:rsidRDefault="00423761" w:rsidP="00423761">
      <w:pPr>
        <w:pStyle w:val="ConsPlusNormal"/>
        <w:ind w:firstLine="720"/>
        <w:jc w:val="both"/>
        <w:rPr>
          <w:sz w:val="26"/>
          <w:szCs w:val="26"/>
        </w:rPr>
      </w:pPr>
      <w:r w:rsidRPr="00423761">
        <w:rPr>
          <w:sz w:val="26"/>
          <w:szCs w:val="26"/>
        </w:rPr>
        <w:t>1.7. Аукцион не проводится в случаях:</w:t>
      </w:r>
    </w:p>
    <w:p w:rsidR="00423761" w:rsidRPr="00423761" w:rsidRDefault="00423761" w:rsidP="00423761">
      <w:pPr>
        <w:pStyle w:val="ConsPlusNormal"/>
        <w:ind w:firstLine="720"/>
        <w:jc w:val="both"/>
        <w:rPr>
          <w:sz w:val="26"/>
          <w:szCs w:val="26"/>
        </w:rPr>
      </w:pPr>
      <w:r w:rsidRPr="00423761">
        <w:rPr>
          <w:sz w:val="26"/>
          <w:szCs w:val="26"/>
        </w:rPr>
        <w:t>1.7.1. Если нестационарный торговый объект размещен на основании ранее проведенного аукциона и включен в утвержденную Схему (в указанном случае хозяйствующий субъект имеет право на заключение договора о предоставлении права на размещение нестационарного торгового объекта на территории Панковского городского поселения на новый срок);</w:t>
      </w:r>
    </w:p>
    <w:p w:rsidR="00423761" w:rsidRPr="00423761" w:rsidRDefault="00423761" w:rsidP="00423761">
      <w:pPr>
        <w:pStyle w:val="ConsPlusNormal"/>
        <w:ind w:firstLine="720"/>
        <w:jc w:val="both"/>
        <w:rPr>
          <w:sz w:val="26"/>
          <w:szCs w:val="26"/>
        </w:rPr>
      </w:pPr>
      <w:bookmarkStart w:id="1" w:name="Par82"/>
      <w:bookmarkEnd w:id="1"/>
      <w:r w:rsidRPr="00423761">
        <w:rPr>
          <w:sz w:val="26"/>
          <w:szCs w:val="26"/>
        </w:rPr>
        <w:t>1.7.2.  Размещения нестационарного торгового объекта для оказания услуг по ремонту обуви, ремонту часов;</w:t>
      </w:r>
    </w:p>
    <w:p w:rsidR="00423761" w:rsidRPr="00423761" w:rsidRDefault="00423761" w:rsidP="00423761">
      <w:pPr>
        <w:pStyle w:val="ConsPlusNormal"/>
        <w:ind w:firstLine="720"/>
        <w:jc w:val="both"/>
        <w:rPr>
          <w:sz w:val="26"/>
          <w:szCs w:val="26"/>
        </w:rPr>
      </w:pPr>
      <w:r w:rsidRPr="00423761">
        <w:rPr>
          <w:sz w:val="26"/>
          <w:szCs w:val="26"/>
        </w:rPr>
        <w:t>1.7.3. Размещения нестационарного торгового объекта по реализации печатной продукции;</w:t>
      </w:r>
    </w:p>
    <w:p w:rsidR="00423761" w:rsidRPr="00423761" w:rsidRDefault="00423761" w:rsidP="00423761">
      <w:pPr>
        <w:pStyle w:val="ConsPlusNormal"/>
        <w:ind w:firstLine="720"/>
        <w:jc w:val="both"/>
        <w:rPr>
          <w:sz w:val="26"/>
          <w:szCs w:val="26"/>
        </w:rPr>
      </w:pPr>
      <w:bookmarkStart w:id="2" w:name="Par85"/>
      <w:bookmarkEnd w:id="2"/>
      <w:r w:rsidRPr="00423761">
        <w:rPr>
          <w:sz w:val="26"/>
          <w:szCs w:val="26"/>
        </w:rPr>
        <w:t xml:space="preserve">1.7.4. </w:t>
      </w:r>
      <w:proofErr w:type="gramStart"/>
      <w:r w:rsidRPr="00423761">
        <w:rPr>
          <w:sz w:val="26"/>
          <w:szCs w:val="26"/>
        </w:rPr>
        <w:t>Размещения нестационарного торгового объекта общественного 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в том числе летние кафе, осуществляющие свою деятельность в весенне-летний период (стоимость размещения нестационарных торговых объектов в месяц, указанных в настоящем подпункте, определяется исходя из произведения площади торгового объекта на</w:t>
      </w:r>
      <w:proofErr w:type="gramEnd"/>
      <w:r w:rsidRPr="00423761">
        <w:rPr>
          <w:sz w:val="26"/>
          <w:szCs w:val="26"/>
        </w:rPr>
        <w:t xml:space="preserve"> средний уровень кадастровой стоимости 1 кв. м, </w:t>
      </w:r>
      <w:proofErr w:type="gramStart"/>
      <w:r w:rsidRPr="00423761">
        <w:rPr>
          <w:sz w:val="26"/>
          <w:szCs w:val="26"/>
        </w:rPr>
        <w:t>деленного</w:t>
      </w:r>
      <w:proofErr w:type="gramEnd"/>
      <w:r w:rsidRPr="00423761">
        <w:rPr>
          <w:sz w:val="26"/>
          <w:szCs w:val="26"/>
        </w:rPr>
        <w:t xml:space="preserve"> на 12 месяцев);</w:t>
      </w:r>
    </w:p>
    <w:p w:rsidR="00423761" w:rsidRPr="00423761" w:rsidRDefault="00423761" w:rsidP="00423761">
      <w:pPr>
        <w:pStyle w:val="ConsPlusNormal"/>
        <w:ind w:firstLine="720"/>
        <w:jc w:val="both"/>
        <w:rPr>
          <w:sz w:val="26"/>
          <w:szCs w:val="26"/>
        </w:rPr>
      </w:pPr>
      <w:r w:rsidRPr="00423761">
        <w:rPr>
          <w:sz w:val="26"/>
          <w:szCs w:val="26"/>
        </w:rPr>
        <w:t>1.7.5. Если нестационарный торговый объект размещен на основании ранее заключенных договоров, регулирующих земельные правоотношения (в указанных случаях данные договоры действительны до окончания срока их действия).</w:t>
      </w:r>
    </w:p>
    <w:p w:rsidR="00423761" w:rsidRPr="00423761" w:rsidRDefault="00423761" w:rsidP="00423761">
      <w:pPr>
        <w:pStyle w:val="ConsPlusNormal"/>
        <w:ind w:firstLine="720"/>
        <w:jc w:val="both"/>
        <w:rPr>
          <w:sz w:val="26"/>
          <w:szCs w:val="26"/>
        </w:rPr>
      </w:pPr>
      <w:r w:rsidRPr="00423761">
        <w:rPr>
          <w:sz w:val="26"/>
          <w:szCs w:val="26"/>
        </w:rPr>
        <w:t xml:space="preserve">Размещение нестационарных торговых объектов, указанных в </w:t>
      </w:r>
      <w:hyperlink w:anchor="Par82" w:tooltip="1.7.2. Размещения нестационарного торгового объекта для оказания услуг по ремонту обуви, ремонту часов;" w:history="1">
        <w:r w:rsidRPr="00423761">
          <w:rPr>
            <w:sz w:val="26"/>
            <w:szCs w:val="26"/>
          </w:rPr>
          <w:t>подпунктах 1.7.2</w:t>
        </w:r>
      </w:hyperlink>
      <w:r w:rsidRPr="00423761">
        <w:rPr>
          <w:sz w:val="26"/>
          <w:szCs w:val="26"/>
        </w:rPr>
        <w:t xml:space="preserve"> - </w:t>
      </w:r>
      <w:hyperlink w:anchor="Par85" w:tooltip="1.7.4. Размещения нестационарного торгового объекта общественного 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 w:history="1">
        <w:r w:rsidRPr="00423761">
          <w:rPr>
            <w:sz w:val="26"/>
            <w:szCs w:val="26"/>
          </w:rPr>
          <w:t>1.7.4</w:t>
        </w:r>
      </w:hyperlink>
      <w:r w:rsidRPr="00423761">
        <w:rPr>
          <w:sz w:val="26"/>
          <w:szCs w:val="26"/>
        </w:rPr>
        <w:t xml:space="preserve">, </w:t>
      </w:r>
      <w:hyperlink w:anchor="Par88" w:tooltip="1.7.6. Если нестационарный торговый объект размещен на основании ранее заключенных договоров, регулирующих земельные правоотношения (в указанных случаях данные договоры действительны до окончания срока их действия)." w:history="1">
        <w:r w:rsidRPr="00423761">
          <w:rPr>
            <w:sz w:val="26"/>
            <w:szCs w:val="26"/>
          </w:rPr>
          <w:t>1.7.</w:t>
        </w:r>
      </w:hyperlink>
      <w:r w:rsidRPr="00423761">
        <w:rPr>
          <w:sz w:val="26"/>
          <w:szCs w:val="26"/>
        </w:rPr>
        <w:t xml:space="preserve">5 настоящего Положения, осуществляется на основании </w:t>
      </w:r>
      <w:hyperlink w:anchor="Par333" w:tooltip="                                  ДОГОВОР" w:history="1">
        <w:r w:rsidRPr="00423761">
          <w:rPr>
            <w:sz w:val="26"/>
            <w:szCs w:val="26"/>
          </w:rPr>
          <w:t>договора</w:t>
        </w:r>
      </w:hyperlink>
      <w:r w:rsidRPr="00423761">
        <w:rPr>
          <w:sz w:val="26"/>
          <w:szCs w:val="26"/>
        </w:rPr>
        <w:t xml:space="preserve"> о предоставлении права на размещение нестационарного торгового объекта на территории Панковского городского поселения по форме согласно приложению N 1 к настоящему Положению, заключенного сроком на 5 лет.</w:t>
      </w:r>
    </w:p>
    <w:p w:rsidR="00423761" w:rsidRPr="00423761" w:rsidRDefault="00423761" w:rsidP="00423761">
      <w:pPr>
        <w:pStyle w:val="ConsPlusNormal"/>
        <w:ind w:firstLine="720"/>
        <w:jc w:val="both"/>
        <w:rPr>
          <w:sz w:val="26"/>
          <w:szCs w:val="26"/>
        </w:rPr>
      </w:pPr>
      <w:bookmarkStart w:id="3" w:name="Par93"/>
      <w:bookmarkEnd w:id="3"/>
      <w:r w:rsidRPr="00423761">
        <w:rPr>
          <w:sz w:val="26"/>
          <w:szCs w:val="26"/>
        </w:rPr>
        <w:t xml:space="preserve">1.8. Договор о предоставлении права на размещение нестационарных торговых объектов на территории Панковского городского поселения заключается после оплаты заявителем ежеквартального платежа и предоставления оригинала платежного документа. В дальнейшем оплата по договору за II и III кварталы производится равными частями не позднее 15 </w:t>
      </w:r>
      <w:r w:rsidRPr="00423761">
        <w:rPr>
          <w:sz w:val="26"/>
          <w:szCs w:val="26"/>
        </w:rPr>
        <w:lastRenderedPageBreak/>
        <w:t xml:space="preserve">числа месяца, следующего за </w:t>
      </w:r>
      <w:proofErr w:type="gramStart"/>
      <w:r w:rsidRPr="00423761">
        <w:rPr>
          <w:sz w:val="26"/>
          <w:szCs w:val="26"/>
        </w:rPr>
        <w:t>отчетным</w:t>
      </w:r>
      <w:proofErr w:type="gramEnd"/>
      <w:r w:rsidRPr="00423761">
        <w:rPr>
          <w:sz w:val="26"/>
          <w:szCs w:val="26"/>
        </w:rPr>
        <w:t>, за IV квартал - не позднее 15 декабря текущего года.</w:t>
      </w:r>
    </w:p>
    <w:p w:rsidR="00423761" w:rsidRPr="00423761" w:rsidRDefault="00423761" w:rsidP="00423761">
      <w:pPr>
        <w:pStyle w:val="ConsPlusNormal"/>
        <w:ind w:firstLine="720"/>
        <w:jc w:val="both"/>
        <w:rPr>
          <w:sz w:val="26"/>
          <w:szCs w:val="26"/>
        </w:rPr>
      </w:pPr>
      <w:r w:rsidRPr="00423761">
        <w:rPr>
          <w:sz w:val="26"/>
          <w:szCs w:val="26"/>
        </w:rPr>
        <w:t>Плата за размещение нестационарных торговых объектов по заключенному договору должна вноситься владельцем нестационарного торгового объекта без дополнительных уведомлений или требований.</w:t>
      </w:r>
    </w:p>
    <w:p w:rsidR="00423761" w:rsidRPr="00423761" w:rsidRDefault="00423761" w:rsidP="00423761">
      <w:pPr>
        <w:pStyle w:val="ConsPlusNormal"/>
        <w:ind w:firstLine="720"/>
        <w:jc w:val="both"/>
        <w:rPr>
          <w:sz w:val="26"/>
          <w:szCs w:val="26"/>
        </w:rPr>
      </w:pPr>
      <w:r w:rsidRPr="00423761">
        <w:rPr>
          <w:sz w:val="26"/>
          <w:szCs w:val="26"/>
        </w:rPr>
        <w:t xml:space="preserve">1.9. </w:t>
      </w:r>
      <w:proofErr w:type="gramStart"/>
      <w:r w:rsidRPr="00423761">
        <w:rPr>
          <w:sz w:val="26"/>
          <w:szCs w:val="26"/>
        </w:rPr>
        <w:t xml:space="preserve">Заключение договоров о предоставлении права на размещение нестационарных торговых объектов на территории Панковского городского поселения, строительство,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на территории Панковского городского поселения, осуществляется посредством реализации преимущественного права перед другими лицами в соответствии с </w:t>
      </w:r>
      <w:hyperlink w:anchor="Par88" w:tooltip="1.7.6. Если нестационарный торговый объект размещен на основании ранее заключенных договоров, регулирующих земельные правоотношения (в указанных случаях данные договоры действительны до окончания срока их действия)." w:history="1">
        <w:r w:rsidRPr="00423761">
          <w:rPr>
            <w:sz w:val="26"/>
            <w:szCs w:val="26"/>
          </w:rPr>
          <w:t>подпунктом 1.7.</w:t>
        </w:r>
      </w:hyperlink>
      <w:r w:rsidRPr="00423761">
        <w:rPr>
          <w:sz w:val="26"/>
          <w:szCs w:val="26"/>
        </w:rPr>
        <w:t>5 настоящего Положения.</w:t>
      </w:r>
      <w:proofErr w:type="gramEnd"/>
    </w:p>
    <w:p w:rsidR="00423761" w:rsidRPr="00423761" w:rsidRDefault="00423761" w:rsidP="00423761">
      <w:pPr>
        <w:pStyle w:val="ConsPlusNormal"/>
        <w:ind w:firstLine="720"/>
        <w:jc w:val="both"/>
        <w:rPr>
          <w:sz w:val="26"/>
          <w:szCs w:val="26"/>
        </w:rPr>
      </w:pPr>
      <w:r w:rsidRPr="00423761">
        <w:rPr>
          <w:sz w:val="26"/>
          <w:szCs w:val="26"/>
        </w:rPr>
        <w:t>1.10. По результатам аукциона договоры о предоставлении права на размещение нестационарных торговых объектов на территории Панковского городского поселения заключаются на следующие сроки:</w:t>
      </w:r>
    </w:p>
    <w:p w:rsidR="00423761" w:rsidRPr="00423761" w:rsidRDefault="00423761" w:rsidP="00423761">
      <w:pPr>
        <w:pStyle w:val="ConsPlusNormal"/>
        <w:ind w:firstLine="720"/>
        <w:jc w:val="both"/>
        <w:rPr>
          <w:sz w:val="26"/>
          <w:szCs w:val="26"/>
        </w:rPr>
      </w:pPr>
      <w:proofErr w:type="gramStart"/>
      <w:r w:rsidRPr="00423761">
        <w:rPr>
          <w:sz w:val="26"/>
          <w:szCs w:val="26"/>
        </w:rPr>
        <w:t xml:space="preserve">для объектов, функционирующих круглогодично (киоски, специальные прицепы "Купава", павильоны, </w:t>
      </w:r>
      <w:proofErr w:type="spellStart"/>
      <w:r w:rsidRPr="00423761">
        <w:rPr>
          <w:sz w:val="26"/>
          <w:szCs w:val="26"/>
        </w:rPr>
        <w:t>вендинговые</w:t>
      </w:r>
      <w:proofErr w:type="spellEnd"/>
      <w:r w:rsidRPr="00423761">
        <w:rPr>
          <w:sz w:val="26"/>
          <w:szCs w:val="26"/>
        </w:rPr>
        <w:t xml:space="preserve"> автоматы, остановочные комплексы, кафе), - сроком на 5 лет;</w:t>
      </w:r>
      <w:proofErr w:type="gramEnd"/>
    </w:p>
    <w:p w:rsidR="00423761" w:rsidRPr="00423761" w:rsidRDefault="00423761" w:rsidP="00423761">
      <w:pPr>
        <w:pStyle w:val="ConsPlusNormal"/>
        <w:ind w:firstLine="720"/>
        <w:jc w:val="both"/>
        <w:rPr>
          <w:sz w:val="26"/>
          <w:szCs w:val="26"/>
        </w:rPr>
      </w:pPr>
      <w:r w:rsidRPr="00423761">
        <w:rPr>
          <w:sz w:val="26"/>
          <w:szCs w:val="26"/>
        </w:rPr>
        <w:t>для объектов, функционирующих в весенне-летний период:</w:t>
      </w:r>
    </w:p>
    <w:p w:rsidR="00423761" w:rsidRPr="00423761" w:rsidRDefault="00423761" w:rsidP="00423761">
      <w:pPr>
        <w:pStyle w:val="ConsPlusNormal"/>
        <w:ind w:firstLine="720"/>
        <w:jc w:val="both"/>
        <w:rPr>
          <w:sz w:val="26"/>
          <w:szCs w:val="26"/>
        </w:rPr>
      </w:pPr>
      <w:r w:rsidRPr="00423761">
        <w:rPr>
          <w:sz w:val="26"/>
          <w:szCs w:val="26"/>
        </w:rPr>
        <w:t>торговля мороженым, хот-догами, сахарной ватой, вареной кукурузой, безалкогольными напитками и т.п., размещение детских игровых площадок, прокатов - с 1 апреля по 31 октября без права на продление договора;</w:t>
      </w:r>
    </w:p>
    <w:p w:rsidR="00423761" w:rsidRPr="00423761" w:rsidRDefault="00423761" w:rsidP="00423761">
      <w:pPr>
        <w:pStyle w:val="ConsPlusNormal"/>
        <w:ind w:firstLine="720"/>
        <w:jc w:val="both"/>
        <w:rPr>
          <w:sz w:val="26"/>
          <w:szCs w:val="26"/>
        </w:rPr>
      </w:pPr>
      <w:r w:rsidRPr="00423761">
        <w:rPr>
          <w:sz w:val="26"/>
          <w:szCs w:val="26"/>
        </w:rPr>
        <w:t>торговля овощами, фруктами, бахчевыми культурами, размещение летних кафе - с 1 апреля по 31 октября без права на продление договора;</w:t>
      </w:r>
    </w:p>
    <w:p w:rsidR="00423761" w:rsidRPr="00423761" w:rsidRDefault="00423761" w:rsidP="00423761">
      <w:pPr>
        <w:pStyle w:val="ConsPlusNormal"/>
        <w:ind w:firstLine="720"/>
        <w:jc w:val="both"/>
        <w:rPr>
          <w:sz w:val="26"/>
          <w:szCs w:val="26"/>
        </w:rPr>
      </w:pPr>
      <w:r w:rsidRPr="00423761">
        <w:rPr>
          <w:sz w:val="26"/>
          <w:szCs w:val="26"/>
        </w:rPr>
        <w:t>для торговли с автомобилей - не более одного года без права на продление договора;</w:t>
      </w:r>
    </w:p>
    <w:p w:rsidR="00423761" w:rsidRPr="00423761" w:rsidRDefault="00423761" w:rsidP="00423761">
      <w:pPr>
        <w:pStyle w:val="ConsPlusNormal"/>
        <w:ind w:firstLine="720"/>
        <w:jc w:val="both"/>
        <w:rPr>
          <w:sz w:val="26"/>
          <w:szCs w:val="26"/>
        </w:rPr>
      </w:pPr>
      <w:r w:rsidRPr="00423761">
        <w:rPr>
          <w:sz w:val="26"/>
          <w:szCs w:val="26"/>
        </w:rPr>
        <w:t>для объектов, функционирующих в зимний период (торговля натуральными хвойными деревьями и ветками хвойных деревьев), - с 20 декабря по 31 декабря без права на продление договора.</w:t>
      </w:r>
    </w:p>
    <w:p w:rsidR="00423761" w:rsidRPr="00423761" w:rsidRDefault="00423761" w:rsidP="00423761">
      <w:pPr>
        <w:pStyle w:val="ConsPlusNormal"/>
        <w:ind w:firstLine="720"/>
        <w:jc w:val="both"/>
        <w:rPr>
          <w:sz w:val="26"/>
          <w:szCs w:val="26"/>
        </w:rPr>
      </w:pPr>
      <w:r w:rsidRPr="00423761">
        <w:rPr>
          <w:sz w:val="26"/>
          <w:szCs w:val="26"/>
        </w:rPr>
        <w:t xml:space="preserve">1.11. </w:t>
      </w:r>
      <w:proofErr w:type="gramStart"/>
      <w:r w:rsidRPr="00423761">
        <w:rPr>
          <w:sz w:val="26"/>
          <w:szCs w:val="26"/>
        </w:rPr>
        <w:t>Размещение нестационарных торговых объектов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не предусмотренных Схемой, а также без договора о предоставлении права на размещение нестационарного торгового объекта на территории Панковского городского поселения, заключенного по результатам аукциона, и договора о предоставлении права размещения нестационарного торгового объекта на территории Панковского городского поселения</w:t>
      </w:r>
      <w:proofErr w:type="gramEnd"/>
      <w:r w:rsidRPr="00423761">
        <w:rPr>
          <w:sz w:val="26"/>
          <w:szCs w:val="26"/>
        </w:rPr>
        <w:t xml:space="preserve"> считается несанкционированным,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423761" w:rsidRPr="00423761" w:rsidRDefault="00423761" w:rsidP="00423761">
      <w:pPr>
        <w:pStyle w:val="ConsPlusNormal"/>
        <w:jc w:val="both"/>
        <w:rPr>
          <w:sz w:val="26"/>
          <w:szCs w:val="26"/>
        </w:rPr>
      </w:pPr>
    </w:p>
    <w:p w:rsidR="00423761" w:rsidRPr="00423761" w:rsidRDefault="00423761" w:rsidP="00423761">
      <w:pPr>
        <w:pStyle w:val="ConsPlusTitle"/>
        <w:jc w:val="center"/>
        <w:outlineLvl w:val="1"/>
        <w:rPr>
          <w:rFonts w:ascii="Times New Roman" w:hAnsi="Times New Roman" w:cs="Times New Roman"/>
          <w:sz w:val="26"/>
          <w:szCs w:val="26"/>
        </w:rPr>
      </w:pPr>
      <w:r w:rsidRPr="00423761">
        <w:rPr>
          <w:rFonts w:ascii="Times New Roman" w:hAnsi="Times New Roman" w:cs="Times New Roman"/>
          <w:sz w:val="26"/>
          <w:szCs w:val="26"/>
        </w:rPr>
        <w:t>2. Порядок проведения аукциона на право размещения</w:t>
      </w:r>
    </w:p>
    <w:p w:rsidR="00423761" w:rsidRPr="00423761" w:rsidRDefault="00423761" w:rsidP="00423761">
      <w:pPr>
        <w:pStyle w:val="ConsPlusTitle"/>
        <w:jc w:val="center"/>
        <w:rPr>
          <w:rFonts w:ascii="Times New Roman" w:hAnsi="Times New Roman" w:cs="Times New Roman"/>
          <w:sz w:val="26"/>
          <w:szCs w:val="26"/>
        </w:rPr>
      </w:pPr>
      <w:r w:rsidRPr="00423761">
        <w:rPr>
          <w:rFonts w:ascii="Times New Roman" w:hAnsi="Times New Roman" w:cs="Times New Roman"/>
          <w:sz w:val="26"/>
          <w:szCs w:val="26"/>
        </w:rPr>
        <w:t>нестационарных торговых объектов</w:t>
      </w:r>
    </w:p>
    <w:p w:rsidR="00423761" w:rsidRPr="00423761" w:rsidRDefault="00423761" w:rsidP="00423761">
      <w:pPr>
        <w:pStyle w:val="ConsPlusNormal"/>
        <w:ind w:firstLine="720"/>
        <w:jc w:val="both"/>
        <w:rPr>
          <w:sz w:val="26"/>
          <w:szCs w:val="26"/>
        </w:rPr>
      </w:pPr>
      <w:r w:rsidRPr="00423761">
        <w:rPr>
          <w:sz w:val="26"/>
          <w:szCs w:val="26"/>
        </w:rPr>
        <w:t>2.1. Предметом торгов является право на заключение юридическими лицами и индивидуальными предпринимателями с Администрацией Панковского городского поселения договора о предоставлении права на размещение нестационарного торгового объекта на территории Панковского городского поселения по результатам аукциона.</w:t>
      </w:r>
    </w:p>
    <w:p w:rsidR="00423761" w:rsidRPr="00423761" w:rsidRDefault="00423761" w:rsidP="00423761">
      <w:pPr>
        <w:pStyle w:val="ConsPlusNormal"/>
        <w:ind w:firstLine="720"/>
        <w:jc w:val="both"/>
        <w:rPr>
          <w:sz w:val="26"/>
          <w:szCs w:val="26"/>
        </w:rPr>
      </w:pPr>
      <w:r w:rsidRPr="00423761">
        <w:rPr>
          <w:sz w:val="26"/>
          <w:szCs w:val="26"/>
        </w:rPr>
        <w:lastRenderedPageBreak/>
        <w:t>Проведение торгов осуществляется в форме открытого аукциона.</w:t>
      </w:r>
    </w:p>
    <w:p w:rsidR="00423761" w:rsidRPr="00423761" w:rsidRDefault="00423761" w:rsidP="00423761">
      <w:pPr>
        <w:pStyle w:val="ConsPlusNormal"/>
        <w:ind w:firstLine="720"/>
        <w:jc w:val="both"/>
        <w:rPr>
          <w:sz w:val="26"/>
          <w:szCs w:val="26"/>
        </w:rPr>
      </w:pPr>
      <w:r w:rsidRPr="00423761">
        <w:rPr>
          <w:sz w:val="26"/>
          <w:szCs w:val="26"/>
        </w:rPr>
        <w:t>2.2. При проведен</w:t>
      </w:r>
      <w:proofErr w:type="gramStart"/>
      <w:r w:rsidRPr="00423761">
        <w:rPr>
          <w:sz w:val="26"/>
          <w:szCs w:val="26"/>
        </w:rPr>
        <w:t>ии ау</w:t>
      </w:r>
      <w:proofErr w:type="gramEnd"/>
      <w:r w:rsidRPr="00423761">
        <w:rPr>
          <w:sz w:val="26"/>
          <w:szCs w:val="26"/>
        </w:rPr>
        <w:t>кциона Администрацией Панковского городского поселения решение о проведении аукциона оформляется соответствующим постановлением Администрации Панковского городского поселения.</w:t>
      </w:r>
    </w:p>
    <w:p w:rsidR="00423761" w:rsidRPr="00423761" w:rsidRDefault="00423761" w:rsidP="00423761">
      <w:pPr>
        <w:pStyle w:val="ConsPlusNormal"/>
        <w:ind w:firstLine="720"/>
        <w:jc w:val="both"/>
        <w:rPr>
          <w:sz w:val="26"/>
          <w:szCs w:val="26"/>
        </w:rPr>
      </w:pPr>
      <w:r w:rsidRPr="00423761">
        <w:rPr>
          <w:sz w:val="26"/>
          <w:szCs w:val="26"/>
        </w:rPr>
        <w:t xml:space="preserve">Начальная цена предмета аукциона складывается из среднего уровня кадастровой стоимости земельных участков по </w:t>
      </w:r>
      <w:proofErr w:type="spellStart"/>
      <w:r w:rsidRPr="00423761">
        <w:rPr>
          <w:sz w:val="26"/>
          <w:szCs w:val="26"/>
        </w:rPr>
        <w:t>Панковскому</w:t>
      </w:r>
      <w:proofErr w:type="spellEnd"/>
      <w:r w:rsidRPr="00423761">
        <w:rPr>
          <w:sz w:val="26"/>
          <w:szCs w:val="26"/>
        </w:rPr>
        <w:t xml:space="preserve"> городскому поселению и площади торгового объекта в соответствии с действующим законодательством.</w:t>
      </w:r>
    </w:p>
    <w:p w:rsidR="00423761" w:rsidRPr="00423761" w:rsidRDefault="00423761" w:rsidP="00423761">
      <w:pPr>
        <w:pStyle w:val="ConsPlusNormal"/>
        <w:ind w:firstLine="720"/>
        <w:jc w:val="both"/>
        <w:rPr>
          <w:sz w:val="26"/>
          <w:szCs w:val="26"/>
        </w:rPr>
      </w:pPr>
      <w:r w:rsidRPr="00423761">
        <w:rPr>
          <w:sz w:val="26"/>
          <w:szCs w:val="26"/>
        </w:rPr>
        <w:t>2.3. Организатором аукциона по продаже права на размещение нестационарного торгового объекта на территории Панковского городского поселения выступает Администрация Панковского городского поселения (далее - организатор аукциона).</w:t>
      </w:r>
    </w:p>
    <w:p w:rsidR="00423761" w:rsidRPr="00423761" w:rsidRDefault="00423761" w:rsidP="00423761">
      <w:pPr>
        <w:pStyle w:val="ConsPlusNormal"/>
        <w:ind w:firstLine="720"/>
        <w:jc w:val="both"/>
        <w:rPr>
          <w:sz w:val="26"/>
          <w:szCs w:val="26"/>
        </w:rPr>
      </w:pPr>
      <w:bookmarkStart w:id="4" w:name="Par123"/>
      <w:bookmarkEnd w:id="4"/>
      <w:r w:rsidRPr="00423761">
        <w:rPr>
          <w:sz w:val="26"/>
          <w:szCs w:val="26"/>
        </w:rPr>
        <w:t>2.4. Организатор аукциона:</w:t>
      </w:r>
    </w:p>
    <w:p w:rsidR="00423761" w:rsidRPr="00423761" w:rsidRDefault="00423761" w:rsidP="00423761">
      <w:pPr>
        <w:pStyle w:val="ConsPlusNormal"/>
        <w:ind w:firstLine="720"/>
        <w:jc w:val="both"/>
        <w:rPr>
          <w:sz w:val="26"/>
          <w:szCs w:val="26"/>
        </w:rPr>
      </w:pPr>
      <w:r w:rsidRPr="00423761">
        <w:rPr>
          <w:sz w:val="26"/>
          <w:szCs w:val="26"/>
        </w:rPr>
        <w:t>определяет дату, время и место проведения аукциона;</w:t>
      </w:r>
    </w:p>
    <w:p w:rsidR="00423761" w:rsidRPr="00423761" w:rsidRDefault="00423761" w:rsidP="00423761">
      <w:pPr>
        <w:pStyle w:val="ConsPlusNormal"/>
        <w:ind w:firstLine="720"/>
        <w:jc w:val="both"/>
        <w:rPr>
          <w:sz w:val="26"/>
          <w:szCs w:val="26"/>
        </w:rPr>
      </w:pPr>
      <w:r w:rsidRPr="00423761">
        <w:rPr>
          <w:sz w:val="26"/>
          <w:szCs w:val="26"/>
        </w:rPr>
        <w:t>организует подготовку, публикацию и размещение на официальном сайте Администрации Панковского городского поселения в сети Интернет извещения о проведен</w:t>
      </w:r>
      <w:proofErr w:type="gramStart"/>
      <w:r w:rsidRPr="00423761">
        <w:rPr>
          <w:sz w:val="26"/>
          <w:szCs w:val="26"/>
        </w:rPr>
        <w:t>ии ау</w:t>
      </w:r>
      <w:proofErr w:type="gramEnd"/>
      <w:r w:rsidRPr="00423761">
        <w:rPr>
          <w:sz w:val="26"/>
          <w:szCs w:val="26"/>
        </w:rPr>
        <w:t xml:space="preserve">кциона не менее чем за 20 календарных дней до дня проведения аукциона, </w:t>
      </w:r>
    </w:p>
    <w:p w:rsidR="00423761" w:rsidRPr="00423761" w:rsidRDefault="00423761" w:rsidP="00423761">
      <w:pPr>
        <w:pStyle w:val="ConsPlusNormal"/>
        <w:ind w:firstLine="720"/>
        <w:jc w:val="both"/>
        <w:rPr>
          <w:sz w:val="26"/>
          <w:szCs w:val="26"/>
        </w:rPr>
      </w:pPr>
      <w:r w:rsidRPr="00423761">
        <w:rPr>
          <w:sz w:val="26"/>
          <w:szCs w:val="26"/>
        </w:rPr>
        <w:t>определяет начальную цену предмета аукциона и размер задатка;</w:t>
      </w:r>
    </w:p>
    <w:p w:rsidR="00423761" w:rsidRPr="00423761" w:rsidRDefault="00423761" w:rsidP="00423761">
      <w:pPr>
        <w:pStyle w:val="ConsPlusNormal"/>
        <w:ind w:firstLine="720"/>
        <w:jc w:val="both"/>
        <w:rPr>
          <w:sz w:val="26"/>
          <w:szCs w:val="26"/>
        </w:rPr>
      </w:pPr>
      <w:r w:rsidRPr="00423761">
        <w:rPr>
          <w:sz w:val="26"/>
          <w:szCs w:val="26"/>
        </w:rPr>
        <w:t>осуществляет прием, регистрацию и хранение представленных заявок;</w:t>
      </w:r>
    </w:p>
    <w:p w:rsidR="00423761" w:rsidRPr="00423761" w:rsidRDefault="00423761" w:rsidP="00423761">
      <w:pPr>
        <w:pStyle w:val="ConsPlusNormal"/>
        <w:ind w:firstLine="720"/>
        <w:jc w:val="both"/>
        <w:rPr>
          <w:sz w:val="26"/>
          <w:szCs w:val="26"/>
        </w:rPr>
      </w:pPr>
      <w:r w:rsidRPr="00423761">
        <w:rPr>
          <w:sz w:val="26"/>
          <w:szCs w:val="26"/>
        </w:rPr>
        <w:t>принимает решение о допуске претендентов к участию в аукционе на признание претендента участником торгов или об отказе в допуске претендента к участию в аукционе;</w:t>
      </w:r>
    </w:p>
    <w:p w:rsidR="00423761" w:rsidRPr="00423761" w:rsidRDefault="00423761" w:rsidP="00423761">
      <w:pPr>
        <w:pStyle w:val="ConsPlusNormal"/>
        <w:ind w:firstLine="720"/>
        <w:jc w:val="both"/>
        <w:rPr>
          <w:sz w:val="26"/>
          <w:szCs w:val="26"/>
        </w:rPr>
      </w:pPr>
      <w:r w:rsidRPr="00423761">
        <w:rPr>
          <w:sz w:val="26"/>
          <w:szCs w:val="26"/>
        </w:rPr>
        <w:t>рассматривает и оценивает заявки на участие в аукционе;</w:t>
      </w:r>
    </w:p>
    <w:p w:rsidR="00423761" w:rsidRPr="00423761" w:rsidRDefault="00423761" w:rsidP="00423761">
      <w:pPr>
        <w:pStyle w:val="ConsPlusNormal"/>
        <w:ind w:firstLine="720"/>
        <w:jc w:val="both"/>
        <w:rPr>
          <w:sz w:val="26"/>
          <w:szCs w:val="26"/>
        </w:rPr>
      </w:pPr>
      <w:r w:rsidRPr="00423761">
        <w:rPr>
          <w:sz w:val="26"/>
          <w:szCs w:val="26"/>
        </w:rPr>
        <w:t>ведет протокол приема заявок (журнал)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rsidR="00423761" w:rsidRPr="00423761" w:rsidRDefault="00423761" w:rsidP="00423761">
      <w:pPr>
        <w:pStyle w:val="ConsPlusNormal"/>
        <w:ind w:firstLine="720"/>
        <w:jc w:val="both"/>
        <w:rPr>
          <w:sz w:val="26"/>
          <w:szCs w:val="26"/>
        </w:rPr>
      </w:pPr>
      <w:r w:rsidRPr="00423761">
        <w:rPr>
          <w:sz w:val="26"/>
          <w:szCs w:val="26"/>
        </w:rPr>
        <w:t>подписывает протокол приема заявок (журнал) в течение одного дня со дня окончания срока приема заявок;</w:t>
      </w:r>
    </w:p>
    <w:p w:rsidR="00423761" w:rsidRPr="00423761" w:rsidRDefault="00423761" w:rsidP="00423761">
      <w:pPr>
        <w:pStyle w:val="ConsPlusNormal"/>
        <w:ind w:firstLine="720"/>
        <w:jc w:val="both"/>
        <w:rPr>
          <w:sz w:val="26"/>
          <w:szCs w:val="26"/>
        </w:rPr>
      </w:pPr>
      <w:r w:rsidRPr="00423761">
        <w:rPr>
          <w:sz w:val="26"/>
          <w:szCs w:val="26"/>
        </w:rPr>
        <w:t>уведомляет претендента о признании его участником аукциона;</w:t>
      </w:r>
    </w:p>
    <w:p w:rsidR="00423761" w:rsidRPr="00423761" w:rsidRDefault="00423761" w:rsidP="00423761">
      <w:pPr>
        <w:pStyle w:val="ConsPlusNormal"/>
        <w:jc w:val="both"/>
        <w:rPr>
          <w:sz w:val="26"/>
          <w:szCs w:val="26"/>
        </w:rPr>
      </w:pPr>
      <w:r w:rsidRPr="00423761">
        <w:rPr>
          <w:sz w:val="26"/>
          <w:szCs w:val="26"/>
        </w:rPr>
        <w:t>подготавливает договор;</w:t>
      </w:r>
    </w:p>
    <w:p w:rsidR="00423761" w:rsidRPr="00423761" w:rsidRDefault="00423761" w:rsidP="00423761">
      <w:pPr>
        <w:pStyle w:val="ConsPlusNormal"/>
        <w:ind w:firstLine="720"/>
        <w:jc w:val="both"/>
        <w:rPr>
          <w:sz w:val="26"/>
          <w:szCs w:val="26"/>
        </w:rPr>
      </w:pPr>
      <w:r w:rsidRPr="00423761">
        <w:rPr>
          <w:sz w:val="26"/>
          <w:szCs w:val="26"/>
        </w:rPr>
        <w:t xml:space="preserve">организует подготовку, публикацию на официальном сайте Администрации Панковского городского поселения в сети Интернет информации о результатах аукциона в течение 15 дней </w:t>
      </w:r>
      <w:proofErr w:type="gramStart"/>
      <w:r w:rsidRPr="00423761">
        <w:rPr>
          <w:sz w:val="26"/>
          <w:szCs w:val="26"/>
        </w:rPr>
        <w:t>с даты окончания</w:t>
      </w:r>
      <w:proofErr w:type="gramEnd"/>
      <w:r w:rsidRPr="00423761">
        <w:rPr>
          <w:sz w:val="26"/>
          <w:szCs w:val="26"/>
        </w:rPr>
        <w:t xml:space="preserve"> аукциона, </w:t>
      </w:r>
    </w:p>
    <w:p w:rsidR="00423761" w:rsidRPr="00423761" w:rsidRDefault="00423761" w:rsidP="00423761">
      <w:pPr>
        <w:pStyle w:val="ConsPlusNormal"/>
        <w:ind w:firstLine="720"/>
        <w:jc w:val="both"/>
        <w:rPr>
          <w:sz w:val="26"/>
          <w:szCs w:val="26"/>
        </w:rPr>
      </w:pPr>
      <w:r w:rsidRPr="00423761">
        <w:rPr>
          <w:sz w:val="26"/>
          <w:szCs w:val="26"/>
        </w:rPr>
        <w:t>осуществляет иные функции, возложенные на него настоящим Положением.</w:t>
      </w:r>
    </w:p>
    <w:p w:rsidR="00423761" w:rsidRPr="00423761" w:rsidRDefault="00423761" w:rsidP="00423761">
      <w:pPr>
        <w:pStyle w:val="ConsPlusNormal"/>
        <w:ind w:firstLine="720"/>
        <w:jc w:val="both"/>
        <w:rPr>
          <w:sz w:val="26"/>
          <w:szCs w:val="26"/>
        </w:rPr>
      </w:pPr>
      <w:r w:rsidRPr="00423761">
        <w:rPr>
          <w:sz w:val="26"/>
          <w:szCs w:val="26"/>
        </w:rPr>
        <w:t xml:space="preserve">2.5. В целях организации и проведения аукциона создается комиссия по проведению аукциона (далее - комиссия). </w:t>
      </w:r>
      <w:proofErr w:type="gramStart"/>
      <w:r w:rsidRPr="00423761">
        <w:rPr>
          <w:sz w:val="26"/>
          <w:szCs w:val="26"/>
        </w:rPr>
        <w:t>Комиссия утверждается постановлением Администрации Панковского городского поселения (в случае если организатором аукциона выступает Администрация Панковского городского поселения, комиссия формируется из представителей Администрации Панковского городского поселения.</w:t>
      </w:r>
      <w:proofErr w:type="gramEnd"/>
    </w:p>
    <w:p w:rsidR="00423761" w:rsidRPr="00423761" w:rsidRDefault="00423761" w:rsidP="00423761">
      <w:pPr>
        <w:pStyle w:val="ConsPlusNormal"/>
        <w:ind w:firstLine="720"/>
        <w:jc w:val="both"/>
        <w:rPr>
          <w:sz w:val="26"/>
          <w:szCs w:val="26"/>
        </w:rPr>
      </w:pPr>
      <w:r w:rsidRPr="00423761">
        <w:rPr>
          <w:sz w:val="26"/>
          <w:szCs w:val="26"/>
        </w:rPr>
        <w:t>Число членов комиссии должно быть не менее трех человек.</w:t>
      </w:r>
    </w:p>
    <w:p w:rsidR="00423761" w:rsidRPr="00423761" w:rsidRDefault="00423761" w:rsidP="00423761">
      <w:pPr>
        <w:pStyle w:val="ConsPlusNormal"/>
        <w:ind w:firstLine="720"/>
        <w:jc w:val="both"/>
        <w:rPr>
          <w:sz w:val="26"/>
          <w:szCs w:val="26"/>
        </w:rPr>
      </w:pPr>
      <w:r w:rsidRPr="00423761">
        <w:rPr>
          <w:sz w:val="26"/>
          <w:szCs w:val="26"/>
        </w:rPr>
        <w:t>Замена членов комиссии допускается по решению организатора аукциона.</w:t>
      </w:r>
    </w:p>
    <w:p w:rsidR="00423761" w:rsidRPr="00423761" w:rsidRDefault="00423761" w:rsidP="00423761">
      <w:pPr>
        <w:pStyle w:val="ConsPlusNormal"/>
        <w:ind w:firstLine="720"/>
        <w:jc w:val="both"/>
        <w:rPr>
          <w:sz w:val="26"/>
          <w:szCs w:val="26"/>
        </w:rPr>
      </w:pPr>
      <w:r w:rsidRPr="00423761">
        <w:rPr>
          <w:sz w:val="26"/>
          <w:szCs w:val="26"/>
        </w:rPr>
        <w:t>Заседания комиссии являются правомочными, если на них присутствуют не менее 51 процента членов комиссии.</w:t>
      </w:r>
    </w:p>
    <w:p w:rsidR="00423761" w:rsidRPr="00423761" w:rsidRDefault="00423761" w:rsidP="00423761">
      <w:pPr>
        <w:pStyle w:val="ConsPlusNormal"/>
        <w:ind w:firstLine="720"/>
        <w:jc w:val="both"/>
        <w:rPr>
          <w:sz w:val="26"/>
          <w:szCs w:val="26"/>
        </w:rPr>
      </w:pPr>
      <w:r w:rsidRPr="00423761">
        <w:rPr>
          <w:sz w:val="26"/>
          <w:szCs w:val="26"/>
        </w:rPr>
        <w:lastRenderedPageBreak/>
        <w:t>Члены комиссии должны быть уведомлены о месте, дате и времени проведения аукциона. Члены комиссии лично участвуют в аукционе и подписывают протокол по итогам аукциона.</w:t>
      </w:r>
    </w:p>
    <w:p w:rsidR="00423761" w:rsidRPr="00423761" w:rsidRDefault="00423761" w:rsidP="00423761">
      <w:pPr>
        <w:pStyle w:val="ConsPlusNormal"/>
        <w:ind w:firstLine="720"/>
        <w:jc w:val="both"/>
        <w:rPr>
          <w:sz w:val="26"/>
          <w:szCs w:val="26"/>
        </w:rPr>
      </w:pPr>
      <w:proofErr w:type="gramStart"/>
      <w:r w:rsidRPr="00423761">
        <w:rPr>
          <w:sz w:val="26"/>
          <w:szCs w:val="26"/>
        </w:rPr>
        <w:t>Мнение члена комиссии, отличное от принятого остальными членами комиссии, прилагается к протоколу.</w:t>
      </w:r>
      <w:proofErr w:type="gramEnd"/>
    </w:p>
    <w:p w:rsidR="00423761" w:rsidRPr="00423761" w:rsidRDefault="00423761" w:rsidP="00423761">
      <w:pPr>
        <w:pStyle w:val="ConsPlusNormal"/>
        <w:ind w:firstLine="720"/>
        <w:jc w:val="both"/>
        <w:rPr>
          <w:sz w:val="26"/>
          <w:szCs w:val="26"/>
        </w:rPr>
      </w:pPr>
      <w:r w:rsidRPr="00423761">
        <w:rPr>
          <w:sz w:val="26"/>
          <w:szCs w:val="26"/>
        </w:rPr>
        <w:t>2.6. Претендентами на участие в аукционе являются лица, заявившие о намерении участвовать в аукционе.</w:t>
      </w:r>
    </w:p>
    <w:p w:rsidR="00423761" w:rsidRPr="00423761" w:rsidRDefault="00423761" w:rsidP="00423761">
      <w:pPr>
        <w:pStyle w:val="ConsPlusNormal"/>
        <w:ind w:firstLine="720"/>
        <w:jc w:val="both"/>
        <w:rPr>
          <w:sz w:val="26"/>
          <w:szCs w:val="26"/>
        </w:rPr>
      </w:pPr>
      <w:r w:rsidRPr="00423761">
        <w:rPr>
          <w:sz w:val="26"/>
          <w:szCs w:val="26"/>
        </w:rPr>
        <w:t xml:space="preserve">Намерение участвовать в аукционе оформляется в виде заявки согласно </w:t>
      </w:r>
      <w:hyperlink w:anchor="Par849" w:tooltip="                                  ЗАЯВКА" w:history="1">
        <w:r w:rsidRPr="00423761">
          <w:rPr>
            <w:sz w:val="26"/>
            <w:szCs w:val="26"/>
          </w:rPr>
          <w:t>2</w:t>
        </w:r>
      </w:hyperlink>
      <w:r w:rsidRPr="00423761">
        <w:rPr>
          <w:sz w:val="26"/>
          <w:szCs w:val="26"/>
        </w:rPr>
        <w:t xml:space="preserve"> и </w:t>
      </w:r>
      <w:hyperlink w:anchor="Par894" w:tooltip="                                  ЗАЯВКА" w:history="1">
        <w:r w:rsidRPr="00423761">
          <w:rPr>
            <w:sz w:val="26"/>
            <w:szCs w:val="26"/>
          </w:rPr>
          <w:t>3</w:t>
        </w:r>
      </w:hyperlink>
      <w:r w:rsidRPr="00423761">
        <w:rPr>
          <w:sz w:val="26"/>
          <w:szCs w:val="26"/>
        </w:rPr>
        <w:t xml:space="preserve"> к настоящему Положению.</w:t>
      </w:r>
    </w:p>
    <w:p w:rsidR="00423761" w:rsidRPr="00423761" w:rsidRDefault="00423761" w:rsidP="00423761">
      <w:pPr>
        <w:pStyle w:val="ConsPlusNormal"/>
        <w:ind w:firstLine="720"/>
        <w:jc w:val="both"/>
        <w:rPr>
          <w:sz w:val="26"/>
          <w:szCs w:val="26"/>
        </w:rPr>
      </w:pPr>
      <w:bookmarkStart w:id="5" w:name="Par149"/>
      <w:bookmarkEnd w:id="5"/>
      <w:r w:rsidRPr="00423761">
        <w:rPr>
          <w:sz w:val="26"/>
          <w:szCs w:val="26"/>
        </w:rPr>
        <w:t>2.7. Условия проведения аукциона:</w:t>
      </w:r>
    </w:p>
    <w:p w:rsidR="00423761" w:rsidRPr="00423761" w:rsidRDefault="00423761" w:rsidP="00423761">
      <w:pPr>
        <w:pStyle w:val="ConsPlusNormal"/>
        <w:ind w:firstLine="720"/>
        <w:jc w:val="both"/>
        <w:rPr>
          <w:sz w:val="26"/>
          <w:szCs w:val="26"/>
        </w:rPr>
      </w:pPr>
      <w:r w:rsidRPr="00423761">
        <w:rPr>
          <w:sz w:val="26"/>
          <w:szCs w:val="26"/>
        </w:rPr>
        <w:t>2.7.1. 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w:t>
      </w:r>
      <w:proofErr w:type="gramStart"/>
      <w:r w:rsidRPr="00423761">
        <w:rPr>
          <w:sz w:val="26"/>
          <w:szCs w:val="26"/>
        </w:rPr>
        <w:t>ств пр</w:t>
      </w:r>
      <w:proofErr w:type="gramEnd"/>
      <w:r w:rsidRPr="00423761">
        <w:rPr>
          <w:sz w:val="26"/>
          <w:szCs w:val="26"/>
        </w:rPr>
        <w:t>етендент не допускается к участию в аукционе, а его заявка отклоняется;</w:t>
      </w:r>
    </w:p>
    <w:p w:rsidR="00423761" w:rsidRPr="00423761" w:rsidRDefault="00423761" w:rsidP="00423761">
      <w:pPr>
        <w:pStyle w:val="ConsPlusNormal"/>
        <w:ind w:firstLine="720"/>
        <w:jc w:val="both"/>
        <w:rPr>
          <w:sz w:val="26"/>
          <w:szCs w:val="26"/>
        </w:rPr>
      </w:pPr>
      <w:r w:rsidRPr="00423761">
        <w:rPr>
          <w:sz w:val="26"/>
          <w:szCs w:val="26"/>
        </w:rPr>
        <w:t>2.7.2. Участниками аукциона являются претенденты, заявки которых признаны отвечающими требованиям, установленным в извещении о проведен</w:t>
      </w:r>
      <w:proofErr w:type="gramStart"/>
      <w:r w:rsidRPr="00423761">
        <w:rPr>
          <w:sz w:val="26"/>
          <w:szCs w:val="26"/>
        </w:rPr>
        <w:t>ии ау</w:t>
      </w:r>
      <w:proofErr w:type="gramEnd"/>
      <w:r w:rsidRPr="00423761">
        <w:rPr>
          <w:sz w:val="26"/>
          <w:szCs w:val="26"/>
        </w:rPr>
        <w:t>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rsidR="00423761" w:rsidRPr="00423761" w:rsidRDefault="00423761" w:rsidP="00423761">
      <w:pPr>
        <w:pStyle w:val="ConsPlusNormal"/>
        <w:ind w:firstLine="720"/>
        <w:jc w:val="both"/>
        <w:rPr>
          <w:sz w:val="26"/>
          <w:szCs w:val="26"/>
        </w:rPr>
      </w:pPr>
      <w:bookmarkStart w:id="6" w:name="Par152"/>
      <w:bookmarkEnd w:id="6"/>
      <w:r w:rsidRPr="00423761">
        <w:rPr>
          <w:sz w:val="26"/>
          <w:szCs w:val="26"/>
        </w:rPr>
        <w:t>2.7.3. Участники аукциона должны соответствовать следующим требованиям:</w:t>
      </w:r>
    </w:p>
    <w:p w:rsidR="00423761" w:rsidRPr="00423761" w:rsidRDefault="00423761" w:rsidP="00423761">
      <w:pPr>
        <w:pStyle w:val="ConsPlusNormal"/>
        <w:jc w:val="both"/>
        <w:rPr>
          <w:sz w:val="26"/>
          <w:szCs w:val="26"/>
        </w:rPr>
      </w:pPr>
      <w:r w:rsidRPr="00423761">
        <w:rPr>
          <w:sz w:val="26"/>
          <w:szCs w:val="26"/>
        </w:rPr>
        <w:t>в отношении организации не должно быть принято решение арбитражным судом о признании ее банкротом и об открытии конкурсного производства;</w:t>
      </w:r>
    </w:p>
    <w:p w:rsidR="00423761" w:rsidRPr="00423761" w:rsidRDefault="00423761" w:rsidP="00423761">
      <w:pPr>
        <w:pStyle w:val="ConsPlusNormal"/>
        <w:jc w:val="both"/>
        <w:rPr>
          <w:sz w:val="26"/>
          <w:szCs w:val="26"/>
        </w:rPr>
      </w:pPr>
      <w:r w:rsidRPr="00423761">
        <w:rPr>
          <w:sz w:val="26"/>
          <w:szCs w:val="26"/>
        </w:rPr>
        <w:t xml:space="preserve">деятельность организации не должна быть приостановлена в порядке, предусмотренном </w:t>
      </w:r>
      <w:hyperlink r:id="rId17" w:history="1">
        <w:r w:rsidRPr="00423761">
          <w:rPr>
            <w:sz w:val="26"/>
            <w:szCs w:val="26"/>
          </w:rPr>
          <w:t>Кодексом</w:t>
        </w:r>
      </w:hyperlink>
      <w:r w:rsidRPr="00423761">
        <w:rPr>
          <w:sz w:val="26"/>
          <w:szCs w:val="26"/>
        </w:rPr>
        <w:t xml:space="preserve"> Российской Федерации об административных правонарушениях;</w:t>
      </w:r>
    </w:p>
    <w:p w:rsidR="00423761" w:rsidRPr="00423761" w:rsidRDefault="00423761" w:rsidP="00423761">
      <w:pPr>
        <w:pStyle w:val="ConsPlusNormal"/>
        <w:ind w:firstLine="720"/>
        <w:jc w:val="both"/>
        <w:rPr>
          <w:sz w:val="26"/>
          <w:szCs w:val="26"/>
        </w:rPr>
      </w:pPr>
      <w:bookmarkStart w:id="7" w:name="Par155"/>
      <w:bookmarkEnd w:id="7"/>
      <w:r w:rsidRPr="00423761">
        <w:rPr>
          <w:sz w:val="26"/>
          <w:szCs w:val="26"/>
        </w:rPr>
        <w:t>2.7.4. Претендент не допускается к участию в аукционе в случаях:</w:t>
      </w:r>
    </w:p>
    <w:p w:rsidR="00423761" w:rsidRPr="00423761" w:rsidRDefault="00423761" w:rsidP="00423761">
      <w:pPr>
        <w:pStyle w:val="ConsPlusNormal"/>
        <w:ind w:firstLine="720"/>
        <w:jc w:val="both"/>
        <w:rPr>
          <w:sz w:val="26"/>
          <w:szCs w:val="26"/>
        </w:rPr>
      </w:pPr>
      <w:r w:rsidRPr="00423761">
        <w:rPr>
          <w:sz w:val="26"/>
          <w:szCs w:val="26"/>
        </w:rPr>
        <w:t>непредставления документов, определенных в извещении о проведен</w:t>
      </w:r>
      <w:proofErr w:type="gramStart"/>
      <w:r w:rsidRPr="00423761">
        <w:rPr>
          <w:sz w:val="26"/>
          <w:szCs w:val="26"/>
        </w:rPr>
        <w:t>ии ау</w:t>
      </w:r>
      <w:proofErr w:type="gramEnd"/>
      <w:r w:rsidRPr="00423761">
        <w:rPr>
          <w:sz w:val="26"/>
          <w:szCs w:val="26"/>
        </w:rPr>
        <w:t>кциона, либо наличия в таких документах недостоверных сведений;</w:t>
      </w:r>
    </w:p>
    <w:p w:rsidR="00423761" w:rsidRPr="00423761" w:rsidRDefault="00423761" w:rsidP="00423761">
      <w:pPr>
        <w:pStyle w:val="ConsPlusNormal"/>
        <w:ind w:firstLine="720"/>
        <w:jc w:val="both"/>
        <w:rPr>
          <w:sz w:val="26"/>
          <w:szCs w:val="26"/>
        </w:rPr>
      </w:pPr>
      <w:r w:rsidRPr="00423761">
        <w:rPr>
          <w:sz w:val="26"/>
          <w:szCs w:val="26"/>
        </w:rPr>
        <w:t xml:space="preserve">несоответствия требованиям, указанным в </w:t>
      </w:r>
      <w:hyperlink w:anchor="Par152" w:tooltip="2.7.3. Участники аукциона должны соответствовать следующим требованиям:" w:history="1">
        <w:r w:rsidRPr="00423761">
          <w:rPr>
            <w:sz w:val="26"/>
            <w:szCs w:val="26"/>
          </w:rPr>
          <w:t>подпункте 2.7.3</w:t>
        </w:r>
      </w:hyperlink>
      <w:r w:rsidRPr="00423761">
        <w:rPr>
          <w:sz w:val="26"/>
          <w:szCs w:val="26"/>
        </w:rPr>
        <w:t xml:space="preserve"> настоящего Положения;</w:t>
      </w:r>
    </w:p>
    <w:p w:rsidR="00423761" w:rsidRPr="00423761" w:rsidRDefault="00423761" w:rsidP="00423761">
      <w:pPr>
        <w:pStyle w:val="ConsPlusNormal"/>
        <w:ind w:firstLine="720"/>
        <w:jc w:val="both"/>
        <w:rPr>
          <w:sz w:val="26"/>
          <w:szCs w:val="26"/>
        </w:rPr>
      </w:pPr>
      <w:r w:rsidRPr="00423761">
        <w:rPr>
          <w:sz w:val="26"/>
          <w:szCs w:val="26"/>
        </w:rPr>
        <w:t>невнесения задатка, если требование о внесении задатка указано в извещении о проведен</w:t>
      </w:r>
      <w:proofErr w:type="gramStart"/>
      <w:r w:rsidRPr="00423761">
        <w:rPr>
          <w:sz w:val="26"/>
          <w:szCs w:val="26"/>
        </w:rPr>
        <w:t>ии ау</w:t>
      </w:r>
      <w:proofErr w:type="gramEnd"/>
      <w:r w:rsidRPr="00423761">
        <w:rPr>
          <w:sz w:val="26"/>
          <w:szCs w:val="26"/>
        </w:rPr>
        <w:t>кциона;</w:t>
      </w:r>
    </w:p>
    <w:p w:rsidR="00423761" w:rsidRPr="00423761" w:rsidRDefault="00423761" w:rsidP="00423761">
      <w:pPr>
        <w:pStyle w:val="ConsPlusNormal"/>
        <w:ind w:firstLine="720"/>
        <w:jc w:val="both"/>
        <w:rPr>
          <w:sz w:val="26"/>
          <w:szCs w:val="26"/>
        </w:rPr>
      </w:pPr>
      <w:r w:rsidRPr="00423761">
        <w:rPr>
          <w:sz w:val="26"/>
          <w:szCs w:val="26"/>
        </w:rPr>
        <w:t xml:space="preserve">2.7.5. Отказ в допуске к участию в аукционе по иным основаниям, кроме случаев, указанных в </w:t>
      </w:r>
      <w:hyperlink w:anchor="Par155" w:tooltip="2.7.4. Претендент не допускается к участию в аукционе в случаях:" w:history="1">
        <w:r w:rsidRPr="00423761">
          <w:rPr>
            <w:sz w:val="26"/>
            <w:szCs w:val="26"/>
          </w:rPr>
          <w:t>пункте 2.7.4</w:t>
        </w:r>
      </w:hyperlink>
      <w:r w:rsidRPr="00423761">
        <w:rPr>
          <w:sz w:val="26"/>
          <w:szCs w:val="26"/>
        </w:rPr>
        <w:t xml:space="preserve"> настоящего Положения, не допускается;</w:t>
      </w:r>
    </w:p>
    <w:p w:rsidR="00423761" w:rsidRPr="00423761" w:rsidRDefault="00423761" w:rsidP="00423761">
      <w:pPr>
        <w:pStyle w:val="ConsPlusNormal"/>
        <w:ind w:firstLine="720"/>
        <w:jc w:val="both"/>
        <w:rPr>
          <w:sz w:val="26"/>
          <w:szCs w:val="26"/>
        </w:rPr>
      </w:pPr>
      <w:r w:rsidRPr="00423761">
        <w:rPr>
          <w:sz w:val="26"/>
          <w:szCs w:val="26"/>
        </w:rPr>
        <w:t>2.7.6. В случае установления факта недостоверности сведений, содержащихся в документах, представленных претендентом, организатор обязан 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недостоверных сведений.</w:t>
      </w:r>
    </w:p>
    <w:p w:rsidR="00423761" w:rsidRPr="00423761" w:rsidRDefault="00423761" w:rsidP="00423761">
      <w:pPr>
        <w:pStyle w:val="ConsPlusNormal"/>
        <w:ind w:firstLine="720"/>
        <w:jc w:val="both"/>
        <w:rPr>
          <w:sz w:val="26"/>
          <w:szCs w:val="26"/>
        </w:rPr>
      </w:pPr>
      <w:r w:rsidRPr="00423761">
        <w:rPr>
          <w:sz w:val="26"/>
          <w:szCs w:val="26"/>
        </w:rPr>
        <w:t>2.8. Извещение о проведен</w:t>
      </w:r>
      <w:proofErr w:type="gramStart"/>
      <w:r w:rsidRPr="00423761">
        <w:rPr>
          <w:sz w:val="26"/>
          <w:szCs w:val="26"/>
        </w:rPr>
        <w:t>ии ау</w:t>
      </w:r>
      <w:proofErr w:type="gramEnd"/>
      <w:r w:rsidRPr="00423761">
        <w:rPr>
          <w:sz w:val="26"/>
          <w:szCs w:val="26"/>
        </w:rPr>
        <w:t xml:space="preserve">кциона размещается в порядке, предусмотренном </w:t>
      </w:r>
      <w:hyperlink w:anchor="Par123" w:tooltip="2.4. Организатор аукциона:" w:history="1">
        <w:r w:rsidRPr="00423761">
          <w:rPr>
            <w:sz w:val="26"/>
            <w:szCs w:val="26"/>
          </w:rPr>
          <w:t>пунктом 2.4</w:t>
        </w:r>
      </w:hyperlink>
      <w:r w:rsidRPr="00423761">
        <w:rPr>
          <w:sz w:val="26"/>
          <w:szCs w:val="26"/>
        </w:rPr>
        <w:t xml:space="preserve"> настоящего Положения. При оформлении извещения о проведен</w:t>
      </w:r>
      <w:proofErr w:type="gramStart"/>
      <w:r w:rsidRPr="00423761">
        <w:rPr>
          <w:sz w:val="26"/>
          <w:szCs w:val="26"/>
        </w:rPr>
        <w:t>ии ау</w:t>
      </w:r>
      <w:proofErr w:type="gramEnd"/>
      <w:r w:rsidRPr="00423761">
        <w:rPr>
          <w:sz w:val="26"/>
          <w:szCs w:val="26"/>
        </w:rPr>
        <w:t>кциона учитываются следующие условия:</w:t>
      </w:r>
    </w:p>
    <w:p w:rsidR="00423761" w:rsidRPr="00423761" w:rsidRDefault="00423761" w:rsidP="00423761">
      <w:pPr>
        <w:pStyle w:val="ConsPlusNormal"/>
        <w:ind w:firstLine="720"/>
        <w:jc w:val="both"/>
        <w:rPr>
          <w:sz w:val="26"/>
          <w:szCs w:val="26"/>
        </w:rPr>
      </w:pPr>
      <w:r w:rsidRPr="00423761">
        <w:rPr>
          <w:sz w:val="26"/>
          <w:szCs w:val="26"/>
        </w:rPr>
        <w:t>2.8.1. Извещение о проведен</w:t>
      </w:r>
      <w:proofErr w:type="gramStart"/>
      <w:r w:rsidRPr="00423761">
        <w:rPr>
          <w:sz w:val="26"/>
          <w:szCs w:val="26"/>
        </w:rPr>
        <w:t>ии ау</w:t>
      </w:r>
      <w:proofErr w:type="gramEnd"/>
      <w:r w:rsidRPr="00423761">
        <w:rPr>
          <w:sz w:val="26"/>
          <w:szCs w:val="26"/>
        </w:rPr>
        <w:t>кциона должно содержать:</w:t>
      </w:r>
    </w:p>
    <w:p w:rsidR="00423761" w:rsidRPr="00423761" w:rsidRDefault="00423761" w:rsidP="00423761">
      <w:pPr>
        <w:pStyle w:val="ConsPlusNormal"/>
        <w:ind w:firstLine="720"/>
        <w:jc w:val="both"/>
        <w:rPr>
          <w:sz w:val="26"/>
          <w:szCs w:val="26"/>
        </w:rPr>
      </w:pPr>
      <w:r w:rsidRPr="00423761">
        <w:rPr>
          <w:sz w:val="26"/>
          <w:szCs w:val="26"/>
        </w:rPr>
        <w:t>порядок, место, дату и время начала и окончания срока подачи заявок на участие в аукционе;</w:t>
      </w:r>
    </w:p>
    <w:p w:rsidR="00423761" w:rsidRPr="00423761" w:rsidRDefault="00423761" w:rsidP="00423761">
      <w:pPr>
        <w:pStyle w:val="ConsPlusNormal"/>
        <w:ind w:firstLine="720"/>
        <w:jc w:val="both"/>
        <w:rPr>
          <w:sz w:val="26"/>
          <w:szCs w:val="26"/>
        </w:rPr>
      </w:pPr>
      <w:r w:rsidRPr="00423761">
        <w:rPr>
          <w:sz w:val="26"/>
          <w:szCs w:val="26"/>
        </w:rPr>
        <w:t xml:space="preserve">требования к участникам аукциона, соответствующие </w:t>
      </w:r>
      <w:hyperlink w:anchor="Par149" w:tooltip="2.7. Условия проведения аукциона:" w:history="1">
        <w:r w:rsidRPr="00423761">
          <w:rPr>
            <w:sz w:val="26"/>
            <w:szCs w:val="26"/>
          </w:rPr>
          <w:t>пункту 2.7</w:t>
        </w:r>
      </w:hyperlink>
      <w:r w:rsidRPr="00423761">
        <w:rPr>
          <w:sz w:val="26"/>
          <w:szCs w:val="26"/>
        </w:rPr>
        <w:t xml:space="preserve"> настоящего Положения;</w:t>
      </w:r>
    </w:p>
    <w:p w:rsidR="00423761" w:rsidRPr="00423761" w:rsidRDefault="00423761" w:rsidP="00423761">
      <w:pPr>
        <w:pStyle w:val="ConsPlusNormal"/>
        <w:ind w:firstLine="720"/>
        <w:jc w:val="both"/>
        <w:rPr>
          <w:sz w:val="26"/>
          <w:szCs w:val="26"/>
        </w:rPr>
      </w:pPr>
      <w:r w:rsidRPr="00423761">
        <w:rPr>
          <w:sz w:val="26"/>
          <w:szCs w:val="26"/>
        </w:rPr>
        <w:lastRenderedPageBreak/>
        <w:t>порядок и сроки отзыва заявок на участие в аукционе;</w:t>
      </w:r>
    </w:p>
    <w:p w:rsidR="00423761" w:rsidRPr="00423761" w:rsidRDefault="00423761" w:rsidP="00423761">
      <w:pPr>
        <w:pStyle w:val="ConsPlusNormal"/>
        <w:jc w:val="both"/>
        <w:rPr>
          <w:sz w:val="26"/>
          <w:szCs w:val="26"/>
        </w:rPr>
      </w:pPr>
      <w:r w:rsidRPr="00423761">
        <w:rPr>
          <w:sz w:val="26"/>
          <w:szCs w:val="26"/>
        </w:rPr>
        <w:t>формы, порядок, даты начала и окончания предоставления участникам аукциона разъяснений;</w:t>
      </w:r>
    </w:p>
    <w:p w:rsidR="00423761" w:rsidRPr="00423761" w:rsidRDefault="00423761" w:rsidP="00423761">
      <w:pPr>
        <w:pStyle w:val="ConsPlusNormal"/>
        <w:ind w:firstLine="720"/>
        <w:jc w:val="both"/>
        <w:rPr>
          <w:sz w:val="26"/>
          <w:szCs w:val="26"/>
        </w:rPr>
      </w:pPr>
      <w:r w:rsidRPr="00423761">
        <w:rPr>
          <w:sz w:val="26"/>
          <w:szCs w:val="26"/>
        </w:rPr>
        <w:t>сведения о времени, месте аукциона, его предмете и порядке проведения;</w:t>
      </w:r>
    </w:p>
    <w:p w:rsidR="00423761" w:rsidRPr="00423761" w:rsidRDefault="00423761" w:rsidP="00423761">
      <w:pPr>
        <w:pStyle w:val="ConsPlusNormal"/>
        <w:jc w:val="both"/>
        <w:rPr>
          <w:sz w:val="26"/>
          <w:szCs w:val="26"/>
        </w:rPr>
      </w:pPr>
      <w:r w:rsidRPr="00423761">
        <w:rPr>
          <w:sz w:val="26"/>
          <w:szCs w:val="26"/>
        </w:rPr>
        <w:t>наименование, местонахождение, почтовый адрес, адрес электронной почты и номер контактного телефона организатора аукциона;</w:t>
      </w:r>
    </w:p>
    <w:p w:rsidR="00423761" w:rsidRPr="00423761" w:rsidRDefault="00423761" w:rsidP="00423761">
      <w:pPr>
        <w:pStyle w:val="ConsPlusNormal"/>
        <w:ind w:firstLine="720"/>
        <w:jc w:val="both"/>
        <w:rPr>
          <w:sz w:val="26"/>
          <w:szCs w:val="26"/>
        </w:rPr>
      </w:pPr>
      <w:r w:rsidRPr="00423761">
        <w:rPr>
          <w:sz w:val="26"/>
          <w:szCs w:val="26"/>
        </w:rPr>
        <w:t>начальную (минимальную) цену лота и величину повышения начальной цены - "шаг аукциона";</w:t>
      </w:r>
    </w:p>
    <w:p w:rsidR="00423761" w:rsidRPr="00423761" w:rsidRDefault="00423761" w:rsidP="00423761">
      <w:pPr>
        <w:pStyle w:val="ConsPlusNormal"/>
        <w:ind w:firstLine="720"/>
        <w:jc w:val="both"/>
        <w:rPr>
          <w:sz w:val="26"/>
          <w:szCs w:val="26"/>
        </w:rPr>
      </w:pPr>
      <w:r w:rsidRPr="00423761">
        <w:rPr>
          <w:sz w:val="26"/>
          <w:szCs w:val="26"/>
        </w:rPr>
        <w:t>форму договора и срок действия договора, заключаемого по итогам аукциона;</w:t>
      </w:r>
    </w:p>
    <w:p w:rsidR="00423761" w:rsidRPr="00423761" w:rsidRDefault="00423761" w:rsidP="00423761">
      <w:pPr>
        <w:pStyle w:val="ConsPlusNormal"/>
        <w:ind w:firstLine="720"/>
        <w:jc w:val="both"/>
        <w:rPr>
          <w:sz w:val="26"/>
          <w:szCs w:val="26"/>
        </w:rPr>
      </w:pPr>
      <w:r w:rsidRPr="00423761">
        <w:rPr>
          <w:sz w:val="26"/>
          <w:szCs w:val="26"/>
        </w:rPr>
        <w:t>требование о внесении задатка, а также размер задатка;</w:t>
      </w:r>
    </w:p>
    <w:p w:rsidR="00423761" w:rsidRPr="00423761" w:rsidRDefault="00423761" w:rsidP="00423761">
      <w:pPr>
        <w:pStyle w:val="ConsPlusNormal"/>
        <w:ind w:firstLine="720"/>
        <w:jc w:val="both"/>
        <w:rPr>
          <w:sz w:val="26"/>
          <w:szCs w:val="26"/>
        </w:rPr>
      </w:pPr>
      <w:r w:rsidRPr="00423761">
        <w:rPr>
          <w:sz w:val="26"/>
          <w:szCs w:val="26"/>
        </w:rPr>
        <w:t>срок, в течение которого организатор вправе отказаться от проведения аукциона;</w:t>
      </w:r>
    </w:p>
    <w:p w:rsidR="00423761" w:rsidRPr="00423761" w:rsidRDefault="00423761" w:rsidP="00423761">
      <w:pPr>
        <w:pStyle w:val="ConsPlusNormal"/>
        <w:ind w:firstLine="720"/>
        <w:jc w:val="both"/>
        <w:rPr>
          <w:sz w:val="26"/>
          <w:szCs w:val="26"/>
        </w:rPr>
      </w:pPr>
      <w:r w:rsidRPr="00423761">
        <w:rPr>
          <w:sz w:val="26"/>
          <w:szCs w:val="26"/>
        </w:rPr>
        <w:t>порядок определения победителя аукциона, срок, в течение которого победитель аукциона должен подписать проект договора;</w:t>
      </w:r>
    </w:p>
    <w:p w:rsidR="00423761" w:rsidRPr="00423761" w:rsidRDefault="00423761" w:rsidP="00423761">
      <w:pPr>
        <w:pStyle w:val="ConsPlusNormal"/>
        <w:ind w:firstLine="720"/>
        <w:jc w:val="both"/>
        <w:rPr>
          <w:sz w:val="26"/>
          <w:szCs w:val="26"/>
        </w:rPr>
      </w:pPr>
      <w:r w:rsidRPr="00423761">
        <w:rPr>
          <w:sz w:val="26"/>
          <w:szCs w:val="26"/>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rsidR="00423761" w:rsidRPr="00423761" w:rsidRDefault="00423761" w:rsidP="00423761">
      <w:pPr>
        <w:pStyle w:val="ConsPlusNormal"/>
        <w:ind w:firstLine="720"/>
        <w:jc w:val="both"/>
        <w:rPr>
          <w:sz w:val="26"/>
          <w:szCs w:val="26"/>
        </w:rPr>
      </w:pPr>
      <w:r w:rsidRPr="00423761">
        <w:rPr>
          <w:sz w:val="26"/>
          <w:szCs w:val="26"/>
        </w:rPr>
        <w:t xml:space="preserve">2.8.2. Организатор вправе принять решение о внесении изменений в извещение о проведении аукциона не </w:t>
      </w:r>
      <w:proofErr w:type="gramStart"/>
      <w:r w:rsidRPr="00423761">
        <w:rPr>
          <w:sz w:val="26"/>
          <w:szCs w:val="26"/>
        </w:rPr>
        <w:t>позднее</w:t>
      </w:r>
      <w:proofErr w:type="gramEnd"/>
      <w:r w:rsidRPr="00423761">
        <w:rPr>
          <w:sz w:val="26"/>
          <w:szCs w:val="26"/>
        </w:rPr>
        <w:t xml:space="preserve"> чем за пять рабочих дней до даты окончания подачи заявок на участие в аукционе. В течение одного дня </w:t>
      </w:r>
      <w:proofErr w:type="gramStart"/>
      <w:r w:rsidRPr="00423761">
        <w:rPr>
          <w:sz w:val="26"/>
          <w:szCs w:val="26"/>
        </w:rPr>
        <w:t>с даты принятия</w:t>
      </w:r>
      <w:proofErr w:type="gramEnd"/>
      <w:r w:rsidRPr="00423761">
        <w:rPr>
          <w:sz w:val="26"/>
          <w:szCs w:val="26"/>
        </w:rPr>
        <w:t xml:space="preserve"> указанного решения такие изменения размещаются организатором в порядке, предусмотренном </w:t>
      </w:r>
      <w:hyperlink w:anchor="Par123" w:tooltip="2.4. Организатор аукциона:" w:history="1">
        <w:r w:rsidRPr="00423761">
          <w:rPr>
            <w:sz w:val="26"/>
            <w:szCs w:val="26"/>
          </w:rPr>
          <w:t>пунктом 2.4</w:t>
        </w:r>
      </w:hyperlink>
      <w:r w:rsidRPr="00423761">
        <w:rPr>
          <w:sz w:val="26"/>
          <w:szCs w:val="26"/>
        </w:rPr>
        <w:t xml:space="preserve"> настоящего Положения. Указанные решения оформляются постановлением Администрации Панковского городского поселения;</w:t>
      </w:r>
    </w:p>
    <w:p w:rsidR="00423761" w:rsidRPr="00423761" w:rsidRDefault="00423761" w:rsidP="00423761">
      <w:pPr>
        <w:pStyle w:val="ConsPlusNormal"/>
        <w:ind w:firstLine="720"/>
        <w:jc w:val="both"/>
        <w:rPr>
          <w:sz w:val="26"/>
          <w:szCs w:val="26"/>
        </w:rPr>
      </w:pPr>
      <w:r w:rsidRPr="00423761">
        <w:rPr>
          <w:sz w:val="26"/>
          <w:szCs w:val="26"/>
        </w:rPr>
        <w:t xml:space="preserve">2.8.3. Организатор вправе отказаться от проведения аукциона в любое время, но не </w:t>
      </w:r>
      <w:proofErr w:type="gramStart"/>
      <w:r w:rsidRPr="00423761">
        <w:rPr>
          <w:sz w:val="26"/>
          <w:szCs w:val="26"/>
        </w:rPr>
        <w:t>позднее</w:t>
      </w:r>
      <w:proofErr w:type="gramEnd"/>
      <w:r w:rsidRPr="00423761">
        <w:rPr>
          <w:sz w:val="26"/>
          <w:szCs w:val="26"/>
        </w:rPr>
        <w:t xml:space="preserve">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w:t>
      </w:r>
      <w:proofErr w:type="gramStart"/>
      <w:r w:rsidRPr="00423761">
        <w:rPr>
          <w:sz w:val="26"/>
          <w:szCs w:val="26"/>
        </w:rPr>
        <w:t>ии ау</w:t>
      </w:r>
      <w:proofErr w:type="gramEnd"/>
      <w:r w:rsidRPr="00423761">
        <w:rPr>
          <w:sz w:val="26"/>
          <w:szCs w:val="26"/>
        </w:rPr>
        <w:t xml:space="preserve">кциона. В течение двух рабочих дней </w:t>
      </w:r>
      <w:proofErr w:type="gramStart"/>
      <w:r w:rsidRPr="00423761">
        <w:rPr>
          <w:sz w:val="26"/>
          <w:szCs w:val="26"/>
        </w:rPr>
        <w:t>с даты принятия</w:t>
      </w:r>
      <w:proofErr w:type="gramEnd"/>
      <w:r w:rsidRPr="00423761">
        <w:rPr>
          <w:sz w:val="26"/>
          <w:szCs w:val="26"/>
        </w:rPr>
        <w:t xml:space="preserve">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w:t>
      </w:r>
      <w:proofErr w:type="gramStart"/>
      <w:r w:rsidRPr="00423761">
        <w:rPr>
          <w:sz w:val="26"/>
          <w:szCs w:val="26"/>
        </w:rPr>
        <w:t>с даты принятия</w:t>
      </w:r>
      <w:proofErr w:type="gramEnd"/>
      <w:r w:rsidRPr="00423761">
        <w:rPr>
          <w:sz w:val="26"/>
          <w:szCs w:val="26"/>
        </w:rPr>
        <w:t xml:space="preserve"> решения об отказе от проведения аукциона.</w:t>
      </w:r>
    </w:p>
    <w:p w:rsidR="00423761" w:rsidRPr="00423761" w:rsidRDefault="00423761" w:rsidP="00423761">
      <w:pPr>
        <w:pStyle w:val="ConsPlusNormal"/>
        <w:ind w:firstLine="720"/>
        <w:jc w:val="both"/>
        <w:rPr>
          <w:sz w:val="26"/>
          <w:szCs w:val="26"/>
        </w:rPr>
      </w:pPr>
      <w:r w:rsidRPr="00423761">
        <w:rPr>
          <w:sz w:val="26"/>
          <w:szCs w:val="26"/>
        </w:rPr>
        <w:t>2.9. Порядок и сроки подачи заявки устанавливаются в извещении о проведен</w:t>
      </w:r>
      <w:proofErr w:type="gramStart"/>
      <w:r w:rsidRPr="00423761">
        <w:rPr>
          <w:sz w:val="26"/>
          <w:szCs w:val="26"/>
        </w:rPr>
        <w:t>ии ау</w:t>
      </w:r>
      <w:proofErr w:type="gramEnd"/>
      <w:r w:rsidRPr="00423761">
        <w:rPr>
          <w:sz w:val="26"/>
          <w:szCs w:val="26"/>
        </w:rPr>
        <w:t>кциона. К заявке необходимо приложить следующие документы:</w:t>
      </w:r>
    </w:p>
    <w:p w:rsidR="00423761" w:rsidRPr="00423761" w:rsidRDefault="00423761" w:rsidP="00423761">
      <w:pPr>
        <w:pStyle w:val="ConsPlusNormal"/>
        <w:ind w:firstLine="720"/>
        <w:jc w:val="both"/>
        <w:rPr>
          <w:sz w:val="26"/>
          <w:szCs w:val="26"/>
        </w:rPr>
      </w:pPr>
      <w:bookmarkStart w:id="8" w:name="Par182"/>
      <w:bookmarkEnd w:id="8"/>
      <w:r w:rsidRPr="00423761">
        <w:rPr>
          <w:sz w:val="26"/>
          <w:szCs w:val="26"/>
        </w:rPr>
        <w:t>полученную не ранее чем за шесть месяцев до дня размещения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423761" w:rsidRPr="00423761" w:rsidRDefault="00423761" w:rsidP="00423761">
      <w:pPr>
        <w:pStyle w:val="ConsPlusNormal"/>
        <w:ind w:firstLine="720"/>
        <w:jc w:val="both"/>
        <w:rPr>
          <w:sz w:val="26"/>
          <w:szCs w:val="26"/>
        </w:rPr>
      </w:pPr>
      <w:r w:rsidRPr="00423761">
        <w:rPr>
          <w:sz w:val="26"/>
          <w:szCs w:val="26"/>
        </w:rPr>
        <w:t>документ, подтверждающий полномочия лица на осуществление действий от имени претендента (в случае необходимости);</w:t>
      </w:r>
    </w:p>
    <w:p w:rsidR="00423761" w:rsidRPr="00423761" w:rsidRDefault="00423761" w:rsidP="00423761">
      <w:pPr>
        <w:pStyle w:val="ConsPlusNormal"/>
        <w:ind w:firstLine="720"/>
        <w:jc w:val="both"/>
        <w:rPr>
          <w:sz w:val="26"/>
          <w:szCs w:val="26"/>
        </w:rPr>
      </w:pPr>
      <w:bookmarkStart w:id="9" w:name="Par184"/>
      <w:bookmarkEnd w:id="9"/>
      <w:proofErr w:type="gramStart"/>
      <w:r w:rsidRPr="00423761">
        <w:rPr>
          <w:sz w:val="26"/>
          <w:szCs w:val="26"/>
        </w:rPr>
        <w:t xml:space="preserve">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w:t>
      </w:r>
      <w:r w:rsidRPr="00423761">
        <w:rPr>
          <w:sz w:val="26"/>
          <w:szCs w:val="26"/>
        </w:rPr>
        <w:lastRenderedPageBreak/>
        <w:t>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w:t>
      </w:r>
      <w:proofErr w:type="gramEnd"/>
      <w:r w:rsidRPr="00423761">
        <w:rPr>
          <w:sz w:val="26"/>
          <w:szCs w:val="26"/>
        </w:rPr>
        <w:t xml:space="preserve"> юридического лица, свидетельство о постановке юридического лица на налоговый учет;</w:t>
      </w:r>
    </w:p>
    <w:p w:rsidR="00423761" w:rsidRPr="00423761" w:rsidRDefault="00423761" w:rsidP="00423761">
      <w:pPr>
        <w:pStyle w:val="ConsPlusNormal"/>
        <w:ind w:firstLine="720"/>
        <w:jc w:val="both"/>
        <w:rPr>
          <w:sz w:val="26"/>
          <w:szCs w:val="26"/>
        </w:rPr>
      </w:pPr>
      <w:r w:rsidRPr="00423761">
        <w:rPr>
          <w:sz w:val="26"/>
          <w:szCs w:val="26"/>
        </w:rPr>
        <w:t>документ, подтверждающий внесение задатка на участие в аукционе;</w:t>
      </w:r>
    </w:p>
    <w:p w:rsidR="00423761" w:rsidRPr="00423761" w:rsidRDefault="00423761" w:rsidP="00423761">
      <w:pPr>
        <w:pStyle w:val="ConsPlusNormal"/>
        <w:ind w:firstLine="720"/>
        <w:jc w:val="both"/>
        <w:rPr>
          <w:sz w:val="26"/>
          <w:szCs w:val="26"/>
        </w:rPr>
      </w:pPr>
      <w:r w:rsidRPr="00423761">
        <w:rPr>
          <w:sz w:val="26"/>
          <w:szCs w:val="26"/>
        </w:rPr>
        <w:t>опись прилагаемых документов;</w:t>
      </w:r>
    </w:p>
    <w:p w:rsidR="00423761" w:rsidRPr="00423761" w:rsidRDefault="00423761" w:rsidP="00423761">
      <w:pPr>
        <w:pStyle w:val="ConsPlusNormal"/>
        <w:ind w:firstLine="720"/>
        <w:jc w:val="both"/>
        <w:rPr>
          <w:sz w:val="26"/>
          <w:szCs w:val="26"/>
        </w:rPr>
      </w:pPr>
      <w:bookmarkStart w:id="10" w:name="Par187"/>
      <w:bookmarkEnd w:id="10"/>
      <w:r w:rsidRPr="00423761">
        <w:rPr>
          <w:sz w:val="26"/>
          <w:szCs w:val="26"/>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8" w:history="1">
        <w:r w:rsidRPr="00423761">
          <w:rPr>
            <w:sz w:val="26"/>
            <w:szCs w:val="26"/>
          </w:rPr>
          <w:t>Кодексом</w:t>
        </w:r>
      </w:hyperlink>
      <w:r w:rsidRPr="00423761">
        <w:rPr>
          <w:sz w:val="26"/>
          <w:szCs w:val="26"/>
        </w:rPr>
        <w:t xml:space="preserve"> Российской Федерации об административных правонарушениях;</w:t>
      </w:r>
    </w:p>
    <w:p w:rsidR="00423761" w:rsidRPr="00423761" w:rsidRDefault="00423761" w:rsidP="00423761">
      <w:pPr>
        <w:pStyle w:val="ConsPlusNormal"/>
        <w:ind w:firstLine="720"/>
        <w:jc w:val="both"/>
        <w:rPr>
          <w:sz w:val="26"/>
          <w:szCs w:val="26"/>
        </w:rPr>
      </w:pPr>
      <w:r w:rsidRPr="00423761">
        <w:rPr>
          <w:sz w:val="26"/>
          <w:szCs w:val="26"/>
        </w:rPr>
        <w:t>2.10.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указанным лицам в течение пяти рабочих дней со дня подписания протокола аукциона.</w:t>
      </w:r>
    </w:p>
    <w:p w:rsidR="00423761" w:rsidRPr="00423761" w:rsidRDefault="00423761" w:rsidP="00423761">
      <w:pPr>
        <w:pStyle w:val="ConsPlusNormal"/>
        <w:ind w:firstLine="720"/>
        <w:jc w:val="both"/>
        <w:rPr>
          <w:sz w:val="26"/>
          <w:szCs w:val="26"/>
        </w:rPr>
      </w:pPr>
      <w:r w:rsidRPr="00423761">
        <w:rPr>
          <w:sz w:val="26"/>
          <w:szCs w:val="26"/>
        </w:rPr>
        <w:t>2.11. 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rsidR="00423761" w:rsidRPr="00423761" w:rsidRDefault="00423761" w:rsidP="00423761">
      <w:pPr>
        <w:pStyle w:val="ConsPlusNormal"/>
        <w:ind w:firstLine="720"/>
        <w:jc w:val="both"/>
        <w:rPr>
          <w:sz w:val="26"/>
          <w:szCs w:val="26"/>
        </w:rPr>
      </w:pPr>
      <w:r w:rsidRPr="00423761">
        <w:rPr>
          <w:sz w:val="26"/>
          <w:szCs w:val="26"/>
        </w:rPr>
        <w:t>2.12. 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rsidR="00423761" w:rsidRPr="00423761" w:rsidRDefault="00423761" w:rsidP="00423761">
      <w:pPr>
        <w:pStyle w:val="ConsPlusNormal"/>
        <w:ind w:firstLine="720"/>
        <w:jc w:val="both"/>
        <w:rPr>
          <w:sz w:val="26"/>
          <w:szCs w:val="26"/>
        </w:rPr>
      </w:pPr>
      <w:r w:rsidRPr="00423761">
        <w:rPr>
          <w:sz w:val="26"/>
          <w:szCs w:val="26"/>
        </w:rPr>
        <w:t>2.13. Заявки на участие в аукционе должны сохранять свое действие в течение срока проведения процедуры торгов и до завершения указанной процедуры. Процедура торгов завершается подписанием договора или принятием решения об отмене торгов.</w:t>
      </w:r>
    </w:p>
    <w:p w:rsidR="00423761" w:rsidRPr="00423761" w:rsidRDefault="00423761" w:rsidP="00423761">
      <w:pPr>
        <w:pStyle w:val="ConsPlusNormal"/>
        <w:ind w:firstLine="720"/>
        <w:jc w:val="both"/>
        <w:rPr>
          <w:sz w:val="26"/>
          <w:szCs w:val="26"/>
        </w:rPr>
      </w:pPr>
      <w:r w:rsidRPr="00423761">
        <w:rPr>
          <w:sz w:val="26"/>
          <w:szCs w:val="26"/>
        </w:rPr>
        <w:t>2.14. Организатор аукциона рассматривает заявки на участие в аукционе на предмет соответствия требованиям, установленным в извещении о проведен</w:t>
      </w:r>
      <w:proofErr w:type="gramStart"/>
      <w:r w:rsidRPr="00423761">
        <w:rPr>
          <w:sz w:val="26"/>
          <w:szCs w:val="26"/>
        </w:rPr>
        <w:t>ии ау</w:t>
      </w:r>
      <w:proofErr w:type="gramEnd"/>
      <w:r w:rsidRPr="00423761">
        <w:rPr>
          <w:sz w:val="26"/>
          <w:szCs w:val="26"/>
        </w:rPr>
        <w:t xml:space="preserve">кциона, и соответствия претендентов требованиям, установленным </w:t>
      </w:r>
      <w:hyperlink w:anchor="Par149" w:tooltip="2.7. Условия проведения аукциона:" w:history="1">
        <w:r w:rsidRPr="00423761">
          <w:rPr>
            <w:sz w:val="26"/>
            <w:szCs w:val="26"/>
          </w:rPr>
          <w:t>пунктом 2.7</w:t>
        </w:r>
      </w:hyperlink>
      <w:r w:rsidRPr="00423761">
        <w:rPr>
          <w:sz w:val="26"/>
          <w:szCs w:val="26"/>
        </w:rPr>
        <w:t xml:space="preserve"> настоящего Положения.</w:t>
      </w:r>
    </w:p>
    <w:p w:rsidR="00423761" w:rsidRPr="00423761" w:rsidRDefault="00423761" w:rsidP="00423761">
      <w:pPr>
        <w:pStyle w:val="ConsPlusNormal"/>
        <w:ind w:firstLine="720"/>
        <w:jc w:val="both"/>
        <w:rPr>
          <w:sz w:val="26"/>
          <w:szCs w:val="26"/>
        </w:rPr>
      </w:pPr>
      <w:r w:rsidRPr="00423761">
        <w:rPr>
          <w:sz w:val="26"/>
          <w:szCs w:val="26"/>
        </w:rPr>
        <w:t xml:space="preserve">Срок рассмотрения заявок на участие в аукционе не может превышать пяти дней </w:t>
      </w:r>
      <w:proofErr w:type="gramStart"/>
      <w:r w:rsidRPr="00423761">
        <w:rPr>
          <w:sz w:val="26"/>
          <w:szCs w:val="26"/>
        </w:rPr>
        <w:t>с даты окончания</w:t>
      </w:r>
      <w:proofErr w:type="gramEnd"/>
      <w:r w:rsidRPr="00423761">
        <w:rPr>
          <w:sz w:val="26"/>
          <w:szCs w:val="26"/>
        </w:rPr>
        <w:t xml:space="preserve"> срока подачи заявок.</w:t>
      </w:r>
    </w:p>
    <w:p w:rsidR="00423761" w:rsidRPr="00423761" w:rsidRDefault="00423761" w:rsidP="00423761">
      <w:pPr>
        <w:pStyle w:val="ConsPlusNormal"/>
        <w:ind w:firstLine="720"/>
        <w:jc w:val="both"/>
        <w:rPr>
          <w:sz w:val="26"/>
          <w:szCs w:val="26"/>
        </w:rPr>
      </w:pPr>
      <w:r w:rsidRPr="00423761">
        <w:rPr>
          <w:sz w:val="26"/>
          <w:szCs w:val="26"/>
        </w:rPr>
        <w:t>2.15.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23761" w:rsidRPr="00423761" w:rsidRDefault="00423761" w:rsidP="00423761">
      <w:pPr>
        <w:pStyle w:val="ConsPlusNormal"/>
        <w:ind w:firstLine="720"/>
        <w:jc w:val="both"/>
        <w:rPr>
          <w:sz w:val="26"/>
          <w:szCs w:val="26"/>
        </w:rPr>
      </w:pPr>
      <w:r w:rsidRPr="00423761">
        <w:rPr>
          <w:sz w:val="26"/>
          <w:szCs w:val="26"/>
        </w:rPr>
        <w:t xml:space="preserve">2.16.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w:t>
      </w:r>
      <w:proofErr w:type="gramStart"/>
      <w:r w:rsidRPr="00423761">
        <w:rPr>
          <w:sz w:val="26"/>
          <w:szCs w:val="26"/>
        </w:rPr>
        <w:t>об отказе в допуске такого претендента к участию в аукционе в порядке</w:t>
      </w:r>
      <w:proofErr w:type="gramEnd"/>
      <w:r w:rsidRPr="00423761">
        <w:rPr>
          <w:sz w:val="26"/>
          <w:szCs w:val="26"/>
        </w:rPr>
        <w:t xml:space="preserve"> и по основаниям, предусмотренным </w:t>
      </w:r>
      <w:hyperlink w:anchor="Par149" w:tooltip="2.7. Условия проведения аукциона:" w:history="1">
        <w:r w:rsidRPr="00423761">
          <w:rPr>
            <w:sz w:val="26"/>
            <w:szCs w:val="26"/>
          </w:rPr>
          <w:t>пунктом 2.7</w:t>
        </w:r>
      </w:hyperlink>
      <w:r w:rsidRPr="00423761">
        <w:rPr>
          <w:sz w:val="26"/>
          <w:szCs w:val="26"/>
        </w:rPr>
        <w:t xml:space="preserve"> настоящего Положения. Принятое </w:t>
      </w:r>
      <w:r w:rsidRPr="00423761">
        <w:rPr>
          <w:sz w:val="26"/>
          <w:szCs w:val="26"/>
        </w:rPr>
        <w:lastRenderedPageBreak/>
        <w:t>решение фиксируется в протоколе (журнале) приема заявок и подписывается организатором аукциона. Протокол (журнал) приема заявок должен содержать сведения о претендентах,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причин отказа в допуске и требований настоящего Положения, которым не соответствует претендент.</w:t>
      </w:r>
    </w:p>
    <w:p w:rsidR="00423761" w:rsidRPr="00423761" w:rsidRDefault="00423761" w:rsidP="00423761">
      <w:pPr>
        <w:pStyle w:val="ConsPlusNormal"/>
        <w:ind w:firstLine="720"/>
        <w:jc w:val="both"/>
        <w:rPr>
          <w:sz w:val="26"/>
          <w:szCs w:val="26"/>
        </w:rPr>
      </w:pPr>
      <w:r w:rsidRPr="00423761">
        <w:rPr>
          <w:sz w:val="26"/>
          <w:szCs w:val="26"/>
        </w:rPr>
        <w:t xml:space="preserve">Претенденты, подавшие заявки на участие в аукционе и не допущенные к участию в аукционе, уведомляются организатором аукциона о принятом решении в следующий рабочий день после принятия решения организатором аукциона об отказе в допуске к участию в аукционе, в том числе посредством электронной почты по адресу, указанному в заявке. В случае если по окончании срока подачи заявок на участие в аукционе подана только одна заявка или не подано ни одной заявки, в протокол приема заявок (журнал) вносится информация о признании аукциона </w:t>
      </w:r>
      <w:proofErr w:type="gramStart"/>
      <w:r w:rsidRPr="00423761">
        <w:rPr>
          <w:sz w:val="26"/>
          <w:szCs w:val="26"/>
        </w:rPr>
        <w:t>несостоявшимся</w:t>
      </w:r>
      <w:proofErr w:type="gramEnd"/>
      <w:r w:rsidRPr="00423761">
        <w:rPr>
          <w:sz w:val="26"/>
          <w:szCs w:val="26"/>
        </w:rPr>
        <w:t>.</w:t>
      </w:r>
    </w:p>
    <w:p w:rsidR="00423761" w:rsidRPr="00423761" w:rsidRDefault="00423761" w:rsidP="00423761">
      <w:pPr>
        <w:pStyle w:val="ConsPlusNormal"/>
        <w:ind w:firstLine="720"/>
        <w:jc w:val="both"/>
        <w:rPr>
          <w:sz w:val="26"/>
          <w:szCs w:val="26"/>
        </w:rPr>
      </w:pPr>
      <w:r w:rsidRPr="00423761">
        <w:rPr>
          <w:sz w:val="26"/>
          <w:szCs w:val="26"/>
        </w:rPr>
        <w:t>2.17. В случае если в извещении о проведен</w:t>
      </w:r>
      <w:proofErr w:type="gramStart"/>
      <w:r w:rsidRPr="00423761">
        <w:rPr>
          <w:sz w:val="26"/>
          <w:szCs w:val="26"/>
        </w:rPr>
        <w:t>ии ау</w:t>
      </w:r>
      <w:proofErr w:type="gramEnd"/>
      <w:r w:rsidRPr="00423761">
        <w:rPr>
          <w:sz w:val="26"/>
          <w:szCs w:val="26"/>
        </w:rPr>
        <w:t>кциона было установлено требование о внесении задатка, организатор аукциона обязан вернуть задаток претенденту, не допущенному к участию в аукционе, в течение пяти рабочих дней с даты принятия решения об отказе в допуске к участию в аукционе.</w:t>
      </w:r>
    </w:p>
    <w:p w:rsidR="00423761" w:rsidRPr="00423761" w:rsidRDefault="00423761" w:rsidP="00423761">
      <w:pPr>
        <w:pStyle w:val="ConsPlusNormal"/>
        <w:ind w:firstLine="720"/>
        <w:jc w:val="both"/>
        <w:rPr>
          <w:sz w:val="26"/>
          <w:szCs w:val="26"/>
        </w:rPr>
      </w:pPr>
      <w:r w:rsidRPr="00423761">
        <w:rPr>
          <w:sz w:val="26"/>
          <w:szCs w:val="26"/>
        </w:rPr>
        <w:t xml:space="preserve">2.18.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торги признаются несостоявшимися. </w:t>
      </w:r>
      <w:proofErr w:type="gramStart"/>
      <w:r w:rsidRPr="00423761">
        <w:rPr>
          <w:sz w:val="26"/>
          <w:szCs w:val="26"/>
        </w:rPr>
        <w:t>В случае если в извещении о проведении аукциона предусмотрено два и более лота, торги признаются несостоявшимися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торгов принято относительно только одного претендента.</w:t>
      </w:r>
      <w:proofErr w:type="gramEnd"/>
    </w:p>
    <w:p w:rsidR="00423761" w:rsidRPr="00423761" w:rsidRDefault="00423761" w:rsidP="00423761">
      <w:pPr>
        <w:pStyle w:val="ConsPlusNormal"/>
        <w:ind w:firstLine="720"/>
        <w:jc w:val="both"/>
        <w:rPr>
          <w:sz w:val="26"/>
          <w:szCs w:val="26"/>
        </w:rPr>
      </w:pPr>
      <w:r w:rsidRPr="00423761">
        <w:rPr>
          <w:sz w:val="26"/>
          <w:szCs w:val="26"/>
        </w:rPr>
        <w:t>2.19. Аукцион проводится путем повышения начальной (минимальной) цены договора (цены лота), указанной в извещении о проведен</w:t>
      </w:r>
      <w:proofErr w:type="gramStart"/>
      <w:r w:rsidRPr="00423761">
        <w:rPr>
          <w:sz w:val="26"/>
          <w:szCs w:val="26"/>
        </w:rPr>
        <w:t>ии ау</w:t>
      </w:r>
      <w:proofErr w:type="gramEnd"/>
      <w:r w:rsidRPr="00423761">
        <w:rPr>
          <w:sz w:val="26"/>
          <w:szCs w:val="26"/>
        </w:rPr>
        <w:t>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w:t>
      </w:r>
      <w:proofErr w:type="gramStart"/>
      <w:r w:rsidRPr="00423761">
        <w:rPr>
          <w:sz w:val="26"/>
          <w:szCs w:val="26"/>
        </w:rPr>
        <w:t>ии ау</w:t>
      </w:r>
      <w:proofErr w:type="gramEnd"/>
      <w:r w:rsidRPr="00423761">
        <w:rPr>
          <w:sz w:val="26"/>
          <w:szCs w:val="26"/>
        </w:rPr>
        <w:t>кциона, и не изменяется в течение всего аукциона.</w:t>
      </w:r>
    </w:p>
    <w:p w:rsidR="00423761" w:rsidRPr="00423761" w:rsidRDefault="00423761" w:rsidP="00423761">
      <w:pPr>
        <w:pStyle w:val="ConsPlusNormal"/>
        <w:ind w:firstLine="720"/>
        <w:jc w:val="both"/>
        <w:rPr>
          <w:sz w:val="26"/>
          <w:szCs w:val="26"/>
        </w:rPr>
      </w:pPr>
      <w:r w:rsidRPr="00423761">
        <w:rPr>
          <w:sz w:val="26"/>
          <w:szCs w:val="26"/>
        </w:rPr>
        <w:t>Очередность выставления лотов на аукцион должна соответствовать очередности указания лотов в аукционной документации.</w:t>
      </w:r>
    </w:p>
    <w:p w:rsidR="00423761" w:rsidRPr="00423761" w:rsidRDefault="00423761" w:rsidP="00423761">
      <w:pPr>
        <w:pStyle w:val="ConsPlusNormal"/>
        <w:ind w:firstLine="720"/>
        <w:jc w:val="both"/>
        <w:rPr>
          <w:sz w:val="26"/>
          <w:szCs w:val="26"/>
        </w:rPr>
      </w:pPr>
      <w:r w:rsidRPr="00423761">
        <w:rPr>
          <w:sz w:val="26"/>
          <w:szCs w:val="26"/>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rsidR="00423761" w:rsidRPr="00423761" w:rsidRDefault="00423761" w:rsidP="00423761">
      <w:pPr>
        <w:pStyle w:val="ConsPlusNormal"/>
        <w:ind w:firstLine="720"/>
        <w:jc w:val="both"/>
        <w:rPr>
          <w:sz w:val="26"/>
          <w:szCs w:val="26"/>
        </w:rPr>
      </w:pPr>
      <w:r w:rsidRPr="00423761">
        <w:rPr>
          <w:sz w:val="26"/>
          <w:szCs w:val="26"/>
        </w:rPr>
        <w:t>2.20. Перед открытием аукциона проводится регистрация претендентов, допущенных к участию в аукционе.</w:t>
      </w:r>
    </w:p>
    <w:p w:rsidR="00423761" w:rsidRPr="00423761" w:rsidRDefault="00423761" w:rsidP="00423761">
      <w:pPr>
        <w:pStyle w:val="ConsPlusNormal"/>
        <w:ind w:firstLine="720"/>
        <w:jc w:val="both"/>
        <w:rPr>
          <w:sz w:val="26"/>
          <w:szCs w:val="26"/>
        </w:rPr>
      </w:pPr>
      <w:r w:rsidRPr="00423761">
        <w:rPr>
          <w:sz w:val="26"/>
          <w:szCs w:val="26"/>
        </w:rPr>
        <w:t>При этом проводится проверка личности и полномочий явившихся претендентов (проверка личности - по документу, удостоверяющему личность; проверка полномочий представителя - по доверенности, полномочий руководителя юридического лица - по выписке из Единого государственного реестра юридических лиц, приложенной к заявке на участие в аукционе).</w:t>
      </w:r>
    </w:p>
    <w:p w:rsidR="00423761" w:rsidRPr="00423761" w:rsidRDefault="00423761" w:rsidP="00423761">
      <w:pPr>
        <w:pStyle w:val="ConsPlusNormal"/>
        <w:ind w:firstLine="720"/>
        <w:jc w:val="both"/>
        <w:rPr>
          <w:sz w:val="26"/>
          <w:szCs w:val="26"/>
        </w:rPr>
      </w:pPr>
      <w:r w:rsidRPr="00423761">
        <w:rPr>
          <w:sz w:val="26"/>
          <w:szCs w:val="26"/>
        </w:rPr>
        <w:t>Явившимся претендентам выдаются пронумерованные карточки (с указанием номера участника аукциона).</w:t>
      </w:r>
    </w:p>
    <w:p w:rsidR="00423761" w:rsidRPr="00423761" w:rsidRDefault="00423761" w:rsidP="00423761">
      <w:pPr>
        <w:pStyle w:val="ConsPlusNormal"/>
        <w:ind w:firstLine="720"/>
        <w:jc w:val="both"/>
        <w:rPr>
          <w:sz w:val="26"/>
          <w:szCs w:val="26"/>
        </w:rPr>
      </w:pPr>
      <w:r w:rsidRPr="00423761">
        <w:rPr>
          <w:sz w:val="26"/>
          <w:szCs w:val="26"/>
        </w:rPr>
        <w:t>2.21. Аукцион начинается с объявления уполномоченным представителем организатора об открыт</w:t>
      </w:r>
      <w:proofErr w:type="gramStart"/>
      <w:r w:rsidRPr="00423761">
        <w:rPr>
          <w:sz w:val="26"/>
          <w:szCs w:val="26"/>
        </w:rPr>
        <w:t>ии ау</w:t>
      </w:r>
      <w:proofErr w:type="gramEnd"/>
      <w:r w:rsidRPr="00423761">
        <w:rPr>
          <w:sz w:val="26"/>
          <w:szCs w:val="26"/>
        </w:rPr>
        <w:t>кциона.</w:t>
      </w:r>
    </w:p>
    <w:p w:rsidR="00423761" w:rsidRPr="00423761" w:rsidRDefault="00423761" w:rsidP="00423761">
      <w:pPr>
        <w:pStyle w:val="ConsPlusNormal"/>
        <w:ind w:firstLine="720"/>
        <w:jc w:val="both"/>
        <w:rPr>
          <w:sz w:val="26"/>
          <w:szCs w:val="26"/>
        </w:rPr>
      </w:pPr>
      <w:r w:rsidRPr="00423761">
        <w:rPr>
          <w:sz w:val="26"/>
          <w:szCs w:val="26"/>
        </w:rPr>
        <w:lastRenderedPageBreak/>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423761" w:rsidRPr="00423761" w:rsidRDefault="00423761" w:rsidP="00423761">
      <w:pPr>
        <w:pStyle w:val="ConsPlusNormal"/>
        <w:ind w:firstLine="720"/>
        <w:jc w:val="both"/>
        <w:rPr>
          <w:sz w:val="26"/>
          <w:szCs w:val="26"/>
        </w:rPr>
      </w:pPr>
      <w:r w:rsidRPr="00423761">
        <w:rPr>
          <w:sz w:val="26"/>
          <w:szCs w:val="26"/>
        </w:rPr>
        <w:t xml:space="preserve">Каждая последующая цена, превышающая предыдущую цену на "шаг аукциона", </w:t>
      </w:r>
      <w:proofErr w:type="gramStart"/>
      <w:r w:rsidRPr="00423761">
        <w:rPr>
          <w:sz w:val="26"/>
          <w:szCs w:val="26"/>
        </w:rPr>
        <w:t>заявляется</w:t>
      </w:r>
      <w:proofErr w:type="gramEnd"/>
      <w:r w:rsidRPr="00423761">
        <w:rPr>
          <w:sz w:val="26"/>
          <w:szCs w:val="26"/>
        </w:rPr>
        <w:t xml:space="preserve"> участниками аукциона путем поднятия карточек. В случае заявления цены, кратной "шагу аукциона", эта цена </w:t>
      </w:r>
      <w:proofErr w:type="gramStart"/>
      <w:r w:rsidRPr="00423761">
        <w:rPr>
          <w:sz w:val="26"/>
          <w:szCs w:val="26"/>
        </w:rPr>
        <w:t>заявляется</w:t>
      </w:r>
      <w:proofErr w:type="gramEnd"/>
      <w:r w:rsidRPr="00423761">
        <w:rPr>
          <w:sz w:val="26"/>
          <w:szCs w:val="26"/>
        </w:rPr>
        <w:t xml:space="preserve"> участниками аукциона путем поднятия карточек и ее оглашения.</w:t>
      </w:r>
    </w:p>
    <w:p w:rsidR="00423761" w:rsidRPr="00423761" w:rsidRDefault="00423761" w:rsidP="00423761">
      <w:pPr>
        <w:pStyle w:val="ConsPlusNormal"/>
        <w:ind w:firstLine="720"/>
        <w:jc w:val="both"/>
        <w:rPr>
          <w:sz w:val="26"/>
          <w:szCs w:val="26"/>
        </w:rPr>
      </w:pPr>
      <w:r w:rsidRPr="00423761">
        <w:rPr>
          <w:sz w:val="26"/>
          <w:szCs w:val="26"/>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23761" w:rsidRPr="00423761" w:rsidRDefault="00423761" w:rsidP="00423761">
      <w:pPr>
        <w:pStyle w:val="ConsPlusNormal"/>
        <w:ind w:firstLine="720"/>
        <w:jc w:val="both"/>
        <w:rPr>
          <w:sz w:val="26"/>
          <w:szCs w:val="26"/>
        </w:rPr>
      </w:pPr>
      <w:r w:rsidRPr="00423761">
        <w:rPr>
          <w:sz w:val="26"/>
          <w:szCs w:val="26"/>
        </w:rPr>
        <w:t>По завершен</w:t>
      </w:r>
      <w:proofErr w:type="gramStart"/>
      <w:r w:rsidRPr="00423761">
        <w:rPr>
          <w:sz w:val="26"/>
          <w:szCs w:val="26"/>
        </w:rPr>
        <w:t>ии ау</w:t>
      </w:r>
      <w:proofErr w:type="gramEnd"/>
      <w:r w:rsidRPr="00423761">
        <w:rPr>
          <w:sz w:val="26"/>
          <w:szCs w:val="26"/>
        </w:rPr>
        <w:t>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нестационарного торгового объекта,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423761" w:rsidRPr="00423761" w:rsidRDefault="00423761" w:rsidP="00423761">
      <w:pPr>
        <w:pStyle w:val="ConsPlusNormal"/>
        <w:ind w:firstLine="720"/>
        <w:jc w:val="both"/>
        <w:rPr>
          <w:sz w:val="26"/>
          <w:szCs w:val="26"/>
        </w:rPr>
      </w:pPr>
      <w:r w:rsidRPr="00423761">
        <w:rPr>
          <w:sz w:val="26"/>
          <w:szCs w:val="26"/>
        </w:rPr>
        <w:t>Цена предмета аукциона, предложенная победителем аукциона, заносится в протокол об итогах аукциона, составляемый в 2 экземплярах;</w:t>
      </w:r>
    </w:p>
    <w:p w:rsidR="00423761" w:rsidRPr="00423761" w:rsidRDefault="00423761" w:rsidP="00423761">
      <w:pPr>
        <w:pStyle w:val="ConsPlusNormal"/>
        <w:ind w:firstLine="720"/>
        <w:jc w:val="both"/>
        <w:rPr>
          <w:sz w:val="26"/>
          <w:szCs w:val="26"/>
        </w:rPr>
      </w:pPr>
      <w:r w:rsidRPr="00423761">
        <w:rPr>
          <w:sz w:val="26"/>
          <w:szCs w:val="26"/>
        </w:rPr>
        <w:t>2.22. В случае если в аукционе участвовал один участник или в случае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423761" w:rsidRPr="00423761" w:rsidRDefault="00423761" w:rsidP="00423761">
      <w:pPr>
        <w:pStyle w:val="ConsPlusNormal"/>
        <w:jc w:val="both"/>
        <w:rPr>
          <w:sz w:val="26"/>
          <w:szCs w:val="26"/>
        </w:rPr>
      </w:pPr>
      <w:r w:rsidRPr="00423761">
        <w:rPr>
          <w:sz w:val="26"/>
          <w:szCs w:val="26"/>
        </w:rPr>
        <w:t>Если поступила одна заявка, которая соответствует всем требованиям, указанным в извещении о проведен</w:t>
      </w:r>
      <w:proofErr w:type="gramStart"/>
      <w:r w:rsidRPr="00423761">
        <w:rPr>
          <w:sz w:val="26"/>
          <w:szCs w:val="26"/>
        </w:rPr>
        <w:t>ии ау</w:t>
      </w:r>
      <w:proofErr w:type="gramEnd"/>
      <w:r w:rsidRPr="00423761">
        <w:rPr>
          <w:sz w:val="26"/>
          <w:szCs w:val="26"/>
        </w:rPr>
        <w:t>кциона, договор заключается с единственным участником аукциона по начальной цене, указанной в извещении.</w:t>
      </w:r>
    </w:p>
    <w:p w:rsidR="00423761" w:rsidRPr="00423761" w:rsidRDefault="00423761" w:rsidP="00423761">
      <w:pPr>
        <w:pStyle w:val="ConsPlusNormal"/>
        <w:jc w:val="both"/>
        <w:rPr>
          <w:sz w:val="26"/>
          <w:szCs w:val="26"/>
        </w:rPr>
      </w:pPr>
      <w:r w:rsidRPr="00423761">
        <w:rPr>
          <w:sz w:val="26"/>
          <w:szCs w:val="26"/>
        </w:rPr>
        <w:t xml:space="preserve">В случае если в извещении о проведении аукциона предусмотрено два и более лота, решение о признании аукциона </w:t>
      </w:r>
      <w:proofErr w:type="gramStart"/>
      <w:r w:rsidRPr="00423761">
        <w:rPr>
          <w:sz w:val="26"/>
          <w:szCs w:val="26"/>
        </w:rPr>
        <w:t>несостоявшимся</w:t>
      </w:r>
      <w:proofErr w:type="gramEnd"/>
      <w:r w:rsidRPr="00423761">
        <w:rPr>
          <w:sz w:val="26"/>
          <w:szCs w:val="26"/>
        </w:rPr>
        <w:t xml:space="preserve"> принимается в отношении каждого лота отдельно.</w:t>
      </w:r>
    </w:p>
    <w:p w:rsidR="00423761" w:rsidRPr="00423761" w:rsidRDefault="00423761" w:rsidP="00423761">
      <w:pPr>
        <w:pStyle w:val="ConsPlusNormal"/>
        <w:ind w:firstLine="720"/>
        <w:jc w:val="both"/>
        <w:rPr>
          <w:sz w:val="26"/>
          <w:szCs w:val="26"/>
        </w:rPr>
      </w:pPr>
      <w:r w:rsidRPr="00423761">
        <w:rPr>
          <w:sz w:val="26"/>
          <w:szCs w:val="26"/>
        </w:rPr>
        <w:t>2.23.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не менее трех лет.</w:t>
      </w:r>
    </w:p>
    <w:p w:rsidR="00423761" w:rsidRPr="00423761" w:rsidRDefault="00423761" w:rsidP="00423761">
      <w:pPr>
        <w:pStyle w:val="ConsPlusNormal"/>
        <w:ind w:firstLine="720"/>
        <w:jc w:val="both"/>
        <w:rPr>
          <w:sz w:val="26"/>
          <w:szCs w:val="26"/>
        </w:rPr>
      </w:pPr>
      <w:r w:rsidRPr="00423761">
        <w:rPr>
          <w:sz w:val="26"/>
          <w:szCs w:val="26"/>
        </w:rPr>
        <w:t>2.24.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rsidR="00423761" w:rsidRPr="00423761" w:rsidRDefault="00423761" w:rsidP="00423761">
      <w:pPr>
        <w:pStyle w:val="ConsPlusNormal"/>
        <w:ind w:firstLine="720"/>
        <w:jc w:val="both"/>
        <w:rPr>
          <w:sz w:val="26"/>
          <w:szCs w:val="26"/>
        </w:rPr>
      </w:pPr>
      <w:r w:rsidRPr="00423761">
        <w:rPr>
          <w:sz w:val="26"/>
          <w:szCs w:val="26"/>
        </w:rPr>
        <w:t xml:space="preserve">2.25. В случае уклонения одной из сторон от заключения договора </w:t>
      </w:r>
      <w:r w:rsidRPr="00423761">
        <w:rPr>
          <w:sz w:val="26"/>
          <w:szCs w:val="26"/>
        </w:rPr>
        <w:lastRenderedPageBreak/>
        <w:t>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423761" w:rsidRPr="00423761" w:rsidRDefault="00423761" w:rsidP="00423761">
      <w:pPr>
        <w:pStyle w:val="ConsPlusNormal"/>
        <w:ind w:firstLine="720"/>
        <w:jc w:val="both"/>
        <w:rPr>
          <w:sz w:val="26"/>
          <w:szCs w:val="26"/>
        </w:rPr>
      </w:pPr>
      <w:bookmarkStart w:id="11" w:name="Par221"/>
      <w:bookmarkEnd w:id="11"/>
      <w:r w:rsidRPr="00423761">
        <w:rPr>
          <w:sz w:val="26"/>
          <w:szCs w:val="26"/>
        </w:rPr>
        <w:t>2.26. Оформление прав победителя аукциона:</w:t>
      </w:r>
    </w:p>
    <w:p w:rsidR="00423761" w:rsidRPr="00423761" w:rsidRDefault="00423761" w:rsidP="00423761">
      <w:pPr>
        <w:pStyle w:val="ConsPlusNormal"/>
        <w:jc w:val="both"/>
        <w:rPr>
          <w:sz w:val="26"/>
          <w:szCs w:val="26"/>
        </w:rPr>
      </w:pPr>
      <w:r w:rsidRPr="00423761">
        <w:rPr>
          <w:sz w:val="26"/>
          <w:szCs w:val="26"/>
        </w:rPr>
        <w:t>протокол об итогах аукциона составляется в двух экземплярах, имеющих одинаковую силу (протоколы передаются победителю аукциона и организатору);</w:t>
      </w:r>
    </w:p>
    <w:p w:rsidR="00423761" w:rsidRPr="00423761" w:rsidRDefault="00423761" w:rsidP="00423761">
      <w:pPr>
        <w:pStyle w:val="ConsPlusNormal"/>
        <w:jc w:val="both"/>
        <w:rPr>
          <w:sz w:val="26"/>
          <w:szCs w:val="26"/>
        </w:rPr>
      </w:pPr>
      <w:r w:rsidRPr="00423761">
        <w:rPr>
          <w:sz w:val="26"/>
          <w:szCs w:val="26"/>
        </w:rPr>
        <w:t xml:space="preserve">информация о результатах аукциона публикуется организатором аукциона в соответствии с </w:t>
      </w:r>
      <w:hyperlink w:anchor="Par123" w:tooltip="2.4. Организатор аукциона:" w:history="1">
        <w:r w:rsidRPr="00423761">
          <w:rPr>
            <w:sz w:val="26"/>
            <w:szCs w:val="26"/>
          </w:rPr>
          <w:t>пунктом 2.4</w:t>
        </w:r>
      </w:hyperlink>
      <w:r w:rsidRPr="00423761">
        <w:rPr>
          <w:sz w:val="26"/>
          <w:szCs w:val="26"/>
        </w:rPr>
        <w:t xml:space="preserve"> настоящего Положения;</w:t>
      </w:r>
    </w:p>
    <w:p w:rsidR="00423761" w:rsidRPr="00423761" w:rsidRDefault="00423761" w:rsidP="00423761">
      <w:pPr>
        <w:pStyle w:val="ConsPlusNormal"/>
        <w:jc w:val="both"/>
        <w:rPr>
          <w:sz w:val="26"/>
          <w:szCs w:val="26"/>
        </w:rPr>
      </w:pPr>
      <w:r w:rsidRPr="00423761">
        <w:rPr>
          <w:sz w:val="26"/>
          <w:szCs w:val="26"/>
        </w:rPr>
        <w:t>платеж за право заключения договора вносится победителем аукциона в бюджет Великого Новгорода в течение трех рабочих дней с момента подписания протокола заседания комиссией;</w:t>
      </w:r>
    </w:p>
    <w:p w:rsidR="00423761" w:rsidRPr="00423761" w:rsidRDefault="00423761" w:rsidP="00423761">
      <w:pPr>
        <w:pStyle w:val="ConsPlusNormal"/>
        <w:jc w:val="both"/>
        <w:rPr>
          <w:sz w:val="26"/>
          <w:szCs w:val="26"/>
        </w:rPr>
      </w:pPr>
      <w:r w:rsidRPr="00423761">
        <w:rPr>
          <w:sz w:val="26"/>
          <w:szCs w:val="26"/>
        </w:rPr>
        <w:t>задаток, внесенный победителем аукциона на счет Администрации Великого Новгорода, засчитывается в счет оплаты по заключенному договору;</w:t>
      </w:r>
    </w:p>
    <w:p w:rsidR="00423761" w:rsidRPr="00423761" w:rsidRDefault="00423761" w:rsidP="00423761">
      <w:pPr>
        <w:pStyle w:val="ConsPlusNormal"/>
        <w:jc w:val="both"/>
        <w:rPr>
          <w:sz w:val="26"/>
          <w:szCs w:val="26"/>
        </w:rPr>
      </w:pPr>
      <w:r w:rsidRPr="00423761">
        <w:rPr>
          <w:sz w:val="26"/>
          <w:szCs w:val="26"/>
        </w:rPr>
        <w:t>организатор аукциона оформляет договор.</w:t>
      </w:r>
    </w:p>
    <w:p w:rsidR="00423761" w:rsidRPr="00423761" w:rsidRDefault="00423761" w:rsidP="00423761">
      <w:pPr>
        <w:pStyle w:val="ConsPlusNormal"/>
        <w:jc w:val="both"/>
        <w:rPr>
          <w:sz w:val="26"/>
          <w:szCs w:val="26"/>
        </w:rPr>
      </w:pPr>
      <w:r w:rsidRPr="00423761">
        <w:rPr>
          <w:sz w:val="26"/>
          <w:szCs w:val="26"/>
        </w:rPr>
        <w:t>Договор 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rsidR="00423761" w:rsidRPr="00423761" w:rsidRDefault="00423761" w:rsidP="00423761">
      <w:pPr>
        <w:pStyle w:val="ConsPlusNormal"/>
        <w:jc w:val="both"/>
        <w:rPr>
          <w:sz w:val="26"/>
          <w:szCs w:val="26"/>
        </w:rPr>
      </w:pPr>
      <w:r w:rsidRPr="00423761">
        <w:rPr>
          <w:sz w:val="26"/>
          <w:szCs w:val="26"/>
        </w:rPr>
        <w:t>2.27. Возвращение задатка:</w:t>
      </w:r>
    </w:p>
    <w:p w:rsidR="00423761" w:rsidRPr="00423761" w:rsidRDefault="00423761" w:rsidP="00423761">
      <w:pPr>
        <w:pStyle w:val="ConsPlusNormal"/>
        <w:jc w:val="both"/>
        <w:rPr>
          <w:sz w:val="26"/>
          <w:szCs w:val="26"/>
        </w:rPr>
      </w:pPr>
      <w:r w:rsidRPr="00423761">
        <w:rPr>
          <w:sz w:val="26"/>
          <w:szCs w:val="26"/>
        </w:rPr>
        <w:t xml:space="preserve">в случае если было установлено требование о внесении задатка, организатор аукциона в течение пяти рабочих дней </w:t>
      </w:r>
      <w:proofErr w:type="gramStart"/>
      <w:r w:rsidRPr="00423761">
        <w:rPr>
          <w:sz w:val="26"/>
          <w:szCs w:val="26"/>
        </w:rPr>
        <w:t>с даты подписания</w:t>
      </w:r>
      <w:proofErr w:type="gramEnd"/>
      <w:r w:rsidRPr="00423761">
        <w:rPr>
          <w:sz w:val="26"/>
          <w:szCs w:val="26"/>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423761">
        <w:rPr>
          <w:sz w:val="26"/>
          <w:szCs w:val="26"/>
        </w:rPr>
        <w:t>с даты подписания</w:t>
      </w:r>
      <w:proofErr w:type="gramEnd"/>
      <w:r w:rsidRPr="00423761">
        <w:rPr>
          <w:sz w:val="26"/>
          <w:szCs w:val="26"/>
        </w:rPr>
        <w:t xml:space="preserve"> договора с победителем аукциона или с таким участником аукциона;</w:t>
      </w:r>
    </w:p>
    <w:p w:rsidR="00423761" w:rsidRPr="00423761" w:rsidRDefault="00423761" w:rsidP="00423761">
      <w:pPr>
        <w:pStyle w:val="ConsPlusNormal"/>
        <w:jc w:val="both"/>
        <w:rPr>
          <w:sz w:val="26"/>
          <w:szCs w:val="26"/>
        </w:rPr>
      </w:pPr>
      <w:r w:rsidRPr="00423761">
        <w:rPr>
          <w:sz w:val="26"/>
          <w:szCs w:val="26"/>
        </w:rPr>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rsidR="00423761" w:rsidRPr="00423761" w:rsidRDefault="00423761" w:rsidP="00423761">
      <w:pPr>
        <w:pStyle w:val="ConsPlusNormal"/>
        <w:jc w:val="both"/>
        <w:rPr>
          <w:sz w:val="26"/>
          <w:szCs w:val="26"/>
        </w:rPr>
      </w:pPr>
      <w:r w:rsidRPr="00423761">
        <w:rPr>
          <w:sz w:val="26"/>
          <w:szCs w:val="26"/>
        </w:rPr>
        <w:t>Под уклонением (отказом) от заключения договора понимается:</w:t>
      </w:r>
    </w:p>
    <w:p w:rsidR="00423761" w:rsidRPr="00423761" w:rsidRDefault="00423761" w:rsidP="00423761">
      <w:pPr>
        <w:pStyle w:val="ConsPlusNormal"/>
        <w:jc w:val="both"/>
        <w:rPr>
          <w:sz w:val="26"/>
          <w:szCs w:val="26"/>
        </w:rPr>
      </w:pPr>
      <w:r w:rsidRPr="00423761">
        <w:rPr>
          <w:sz w:val="26"/>
          <w:szCs w:val="26"/>
        </w:rPr>
        <w:t xml:space="preserve">отказ от </w:t>
      </w:r>
      <w:proofErr w:type="gramStart"/>
      <w:r w:rsidRPr="00423761">
        <w:rPr>
          <w:sz w:val="26"/>
          <w:szCs w:val="26"/>
        </w:rPr>
        <w:t>подписания</w:t>
      </w:r>
      <w:proofErr w:type="gramEnd"/>
      <w:r w:rsidRPr="00423761">
        <w:rPr>
          <w:sz w:val="26"/>
          <w:szCs w:val="26"/>
        </w:rPr>
        <w:t xml:space="preserve"> оформленного организатором аукциона договора;</w:t>
      </w:r>
    </w:p>
    <w:p w:rsidR="00423761" w:rsidRPr="00423761" w:rsidRDefault="00423761" w:rsidP="00423761">
      <w:pPr>
        <w:pStyle w:val="ConsPlusNormal"/>
        <w:jc w:val="both"/>
        <w:rPr>
          <w:sz w:val="26"/>
          <w:szCs w:val="26"/>
        </w:rPr>
      </w:pPr>
      <w:r w:rsidRPr="00423761">
        <w:rPr>
          <w:sz w:val="26"/>
          <w:szCs w:val="26"/>
        </w:rPr>
        <w:t xml:space="preserve">непредставление организатору аукциона подписанного победителем аукциона договора в срок, установленный </w:t>
      </w:r>
      <w:hyperlink w:anchor="Par221" w:tooltip="2.26. Оформление прав победителя аукциона:" w:history="1">
        <w:r w:rsidRPr="00423761">
          <w:rPr>
            <w:sz w:val="26"/>
            <w:szCs w:val="26"/>
          </w:rPr>
          <w:t>пунктом 2.26</w:t>
        </w:r>
      </w:hyperlink>
      <w:r w:rsidRPr="00423761">
        <w:rPr>
          <w:sz w:val="26"/>
          <w:szCs w:val="26"/>
        </w:rPr>
        <w:t xml:space="preserve"> настоящего Положения.</w:t>
      </w:r>
    </w:p>
    <w:p w:rsidR="00423761" w:rsidRPr="00423761" w:rsidRDefault="00423761" w:rsidP="00423761">
      <w:pPr>
        <w:pStyle w:val="ConsPlusNormal"/>
        <w:jc w:val="both"/>
        <w:rPr>
          <w:sz w:val="26"/>
          <w:szCs w:val="26"/>
        </w:rPr>
      </w:pPr>
      <w:r w:rsidRPr="00423761">
        <w:rPr>
          <w:sz w:val="26"/>
          <w:szCs w:val="26"/>
        </w:rPr>
        <w:t>2.28. Недействительность результатов торгов:</w:t>
      </w:r>
    </w:p>
    <w:p w:rsidR="00423761" w:rsidRPr="00423761" w:rsidRDefault="00423761" w:rsidP="00423761">
      <w:pPr>
        <w:pStyle w:val="ConsPlusNormal"/>
        <w:jc w:val="both"/>
        <w:rPr>
          <w:sz w:val="26"/>
          <w:szCs w:val="26"/>
        </w:rPr>
      </w:pPr>
      <w:r w:rsidRPr="00423761">
        <w:rPr>
          <w:sz w:val="26"/>
          <w:szCs w:val="26"/>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423761" w:rsidRPr="00423761" w:rsidRDefault="00423761" w:rsidP="00423761">
      <w:pPr>
        <w:pStyle w:val="ConsPlusNormal"/>
        <w:jc w:val="both"/>
        <w:rPr>
          <w:sz w:val="26"/>
          <w:szCs w:val="26"/>
        </w:rPr>
      </w:pPr>
      <w:r w:rsidRPr="00423761">
        <w:rPr>
          <w:sz w:val="26"/>
          <w:szCs w:val="26"/>
        </w:rPr>
        <w:t xml:space="preserve">признание результатов аукциона </w:t>
      </w:r>
      <w:proofErr w:type="gramStart"/>
      <w:r w:rsidRPr="00423761">
        <w:rPr>
          <w:sz w:val="26"/>
          <w:szCs w:val="26"/>
        </w:rPr>
        <w:t>недействительными</w:t>
      </w:r>
      <w:proofErr w:type="gramEnd"/>
      <w:r w:rsidRPr="00423761">
        <w:rPr>
          <w:sz w:val="26"/>
          <w:szCs w:val="26"/>
        </w:rPr>
        <w:t xml:space="preserve"> влечет недействительность договора, заключенного с победителем аукциона.</w:t>
      </w:r>
    </w:p>
    <w:p w:rsidR="00423761" w:rsidRPr="00423761" w:rsidRDefault="00423761" w:rsidP="00423761">
      <w:pPr>
        <w:pStyle w:val="ConsPlusNormal"/>
        <w:jc w:val="both"/>
        <w:rPr>
          <w:sz w:val="26"/>
          <w:szCs w:val="26"/>
        </w:rPr>
      </w:pPr>
    </w:p>
    <w:p w:rsidR="00423761" w:rsidRPr="00423761" w:rsidRDefault="00423761" w:rsidP="00423761">
      <w:pPr>
        <w:pStyle w:val="ConsPlusTitle"/>
        <w:jc w:val="center"/>
        <w:outlineLvl w:val="1"/>
        <w:rPr>
          <w:rFonts w:ascii="Times New Roman" w:hAnsi="Times New Roman" w:cs="Times New Roman"/>
          <w:sz w:val="26"/>
          <w:szCs w:val="26"/>
        </w:rPr>
      </w:pPr>
      <w:r w:rsidRPr="00423761">
        <w:rPr>
          <w:rFonts w:ascii="Times New Roman" w:hAnsi="Times New Roman" w:cs="Times New Roman"/>
          <w:sz w:val="26"/>
          <w:szCs w:val="26"/>
        </w:rPr>
        <w:t>3. Порядок заключения договоров о предоставлении права</w:t>
      </w:r>
    </w:p>
    <w:p w:rsidR="00423761" w:rsidRPr="00423761" w:rsidRDefault="00423761" w:rsidP="00423761">
      <w:pPr>
        <w:pStyle w:val="ConsPlusTitle"/>
        <w:jc w:val="center"/>
        <w:rPr>
          <w:rFonts w:ascii="Times New Roman" w:hAnsi="Times New Roman" w:cs="Times New Roman"/>
          <w:sz w:val="26"/>
          <w:szCs w:val="26"/>
        </w:rPr>
      </w:pPr>
      <w:r w:rsidRPr="00423761">
        <w:rPr>
          <w:rFonts w:ascii="Times New Roman" w:hAnsi="Times New Roman" w:cs="Times New Roman"/>
          <w:sz w:val="26"/>
          <w:szCs w:val="26"/>
        </w:rPr>
        <w:t>на размещение нестационарного торгового объекта</w:t>
      </w:r>
    </w:p>
    <w:p w:rsidR="00423761" w:rsidRPr="00423761" w:rsidRDefault="00423761" w:rsidP="00423761">
      <w:pPr>
        <w:pStyle w:val="ConsPlusTitle"/>
        <w:jc w:val="center"/>
        <w:rPr>
          <w:rFonts w:ascii="Times New Roman" w:hAnsi="Times New Roman" w:cs="Times New Roman"/>
          <w:sz w:val="26"/>
          <w:szCs w:val="26"/>
        </w:rPr>
      </w:pPr>
      <w:r w:rsidRPr="00423761">
        <w:rPr>
          <w:rFonts w:ascii="Times New Roman" w:hAnsi="Times New Roman" w:cs="Times New Roman"/>
          <w:sz w:val="26"/>
          <w:szCs w:val="26"/>
        </w:rPr>
        <w:t>на территории Панковского городского поселения</w:t>
      </w: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r w:rsidRPr="00423761">
        <w:rPr>
          <w:sz w:val="26"/>
          <w:szCs w:val="26"/>
        </w:rPr>
        <w:t xml:space="preserve">3.1. Договор о предоставлении права на размещение нестационарного торгового объекта на территории Панковского городского поселения, </w:t>
      </w:r>
      <w:r w:rsidRPr="00423761">
        <w:rPr>
          <w:sz w:val="26"/>
          <w:szCs w:val="26"/>
        </w:rPr>
        <w:lastRenderedPageBreak/>
        <w:t>заключенный по результатам аукциона (далее - договор), заключается в соответствии со Схемой.</w:t>
      </w:r>
    </w:p>
    <w:p w:rsidR="00423761" w:rsidRPr="00423761" w:rsidRDefault="00423761" w:rsidP="00423761">
      <w:pPr>
        <w:pStyle w:val="ConsPlusNormal"/>
        <w:jc w:val="both"/>
        <w:rPr>
          <w:sz w:val="26"/>
          <w:szCs w:val="26"/>
        </w:rPr>
      </w:pPr>
      <w:r w:rsidRPr="00423761">
        <w:rPr>
          <w:sz w:val="26"/>
          <w:szCs w:val="26"/>
        </w:rPr>
        <w:t>3.2. После объявления результатов аукциона победитель аукциона в течение 3 дней вносит сумму платежа (за вычетом внесенного задатка в качестве обеспечения участия в аукционе):</w:t>
      </w:r>
    </w:p>
    <w:p w:rsidR="00423761" w:rsidRPr="00423761" w:rsidRDefault="00423761" w:rsidP="00423761">
      <w:pPr>
        <w:pStyle w:val="ConsPlusNormal"/>
        <w:jc w:val="both"/>
        <w:rPr>
          <w:sz w:val="26"/>
          <w:szCs w:val="26"/>
        </w:rPr>
      </w:pPr>
      <w:r w:rsidRPr="00423761">
        <w:rPr>
          <w:sz w:val="26"/>
          <w:szCs w:val="26"/>
        </w:rPr>
        <w:t xml:space="preserve">по договорам о предоставлении права на размещение нестационарного торгового объекта, заключаемым на 5 лет, в соответствии с </w:t>
      </w:r>
      <w:hyperlink w:anchor="Par93" w:tooltip="1.8. Договор о предоставлении права на размещение нестационарных торговых объектов на территории Великого Новгорода заключается после оплаты заявителем ежеквартального платежа и предоставления оригинала платежного документа. В дальнейшем оплата по договору за " w:history="1">
        <w:r w:rsidRPr="00423761">
          <w:rPr>
            <w:sz w:val="26"/>
            <w:szCs w:val="26"/>
          </w:rPr>
          <w:t>пунктом 1.8</w:t>
        </w:r>
      </w:hyperlink>
      <w:r w:rsidRPr="00423761">
        <w:rPr>
          <w:sz w:val="26"/>
          <w:szCs w:val="26"/>
        </w:rPr>
        <w:t xml:space="preserve"> настоящего Положения;</w:t>
      </w:r>
    </w:p>
    <w:p w:rsidR="00423761" w:rsidRPr="00423761" w:rsidRDefault="00423761" w:rsidP="00423761">
      <w:pPr>
        <w:pStyle w:val="ConsPlusNormal"/>
        <w:jc w:val="both"/>
        <w:rPr>
          <w:sz w:val="26"/>
          <w:szCs w:val="26"/>
        </w:rPr>
      </w:pPr>
      <w:r w:rsidRPr="00423761">
        <w:rPr>
          <w:sz w:val="26"/>
          <w:szCs w:val="26"/>
        </w:rPr>
        <w:t>по договорам о предоставлении права на размещение нестационарного торгового объекта, заключаемым на весенне-летний период и зимний период, единовременным платежом.</w:t>
      </w:r>
    </w:p>
    <w:p w:rsidR="00423761" w:rsidRPr="00423761" w:rsidRDefault="00423761" w:rsidP="00423761">
      <w:pPr>
        <w:pStyle w:val="ConsPlusNormal"/>
        <w:jc w:val="both"/>
        <w:rPr>
          <w:sz w:val="26"/>
          <w:szCs w:val="26"/>
        </w:rPr>
      </w:pPr>
      <w:r w:rsidRPr="00423761">
        <w:rPr>
          <w:sz w:val="26"/>
          <w:szCs w:val="26"/>
        </w:rPr>
        <w:t>Платеж поступает:</w:t>
      </w:r>
    </w:p>
    <w:p w:rsidR="00423761" w:rsidRPr="00423761" w:rsidRDefault="00423761" w:rsidP="00423761">
      <w:pPr>
        <w:pStyle w:val="ConsPlusNormal"/>
        <w:jc w:val="both"/>
        <w:rPr>
          <w:sz w:val="26"/>
          <w:szCs w:val="26"/>
        </w:rPr>
      </w:pPr>
      <w:r w:rsidRPr="00423761">
        <w:rPr>
          <w:sz w:val="26"/>
          <w:szCs w:val="26"/>
        </w:rPr>
        <w:t>в бюджет Панковского городского поселения.</w:t>
      </w:r>
    </w:p>
    <w:p w:rsidR="00423761" w:rsidRPr="00423761" w:rsidRDefault="00423761" w:rsidP="00423761">
      <w:pPr>
        <w:pStyle w:val="ConsPlusNormal"/>
        <w:jc w:val="both"/>
        <w:rPr>
          <w:sz w:val="26"/>
          <w:szCs w:val="26"/>
        </w:rPr>
      </w:pPr>
      <w:r w:rsidRPr="00423761">
        <w:rPr>
          <w:sz w:val="26"/>
          <w:szCs w:val="26"/>
        </w:rPr>
        <w:t xml:space="preserve">Администрация Панковского городского поселения заключает </w:t>
      </w:r>
      <w:hyperlink w:anchor="Par948" w:tooltip="                                  ДОГОВОР" w:history="1">
        <w:r w:rsidRPr="00423761">
          <w:rPr>
            <w:sz w:val="26"/>
            <w:szCs w:val="26"/>
          </w:rPr>
          <w:t>договор</w:t>
        </w:r>
      </w:hyperlink>
      <w:r w:rsidRPr="00423761">
        <w:rPr>
          <w:sz w:val="26"/>
          <w:szCs w:val="26"/>
        </w:rPr>
        <w:t xml:space="preserve"> по форме согласно приложению N 4 к настоящему Положению;</w:t>
      </w:r>
    </w:p>
    <w:p w:rsidR="00423761" w:rsidRPr="00423761" w:rsidRDefault="00423761" w:rsidP="00423761">
      <w:pPr>
        <w:pStyle w:val="ConsPlusNormal"/>
        <w:jc w:val="both"/>
        <w:rPr>
          <w:sz w:val="26"/>
          <w:szCs w:val="26"/>
        </w:rPr>
      </w:pPr>
      <w:r w:rsidRPr="00423761">
        <w:rPr>
          <w:sz w:val="26"/>
          <w:szCs w:val="26"/>
        </w:rPr>
        <w:t>3.3.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rsidR="00423761" w:rsidRPr="00423761" w:rsidRDefault="00423761" w:rsidP="00423761">
      <w:pPr>
        <w:pStyle w:val="ConsPlusNormal"/>
        <w:jc w:val="both"/>
        <w:rPr>
          <w:sz w:val="26"/>
          <w:szCs w:val="26"/>
        </w:rPr>
      </w:pPr>
      <w:r w:rsidRPr="00423761">
        <w:rPr>
          <w:sz w:val="26"/>
          <w:szCs w:val="26"/>
        </w:rPr>
        <w:t>3.4. При досрочном прекращении договора владелец нестационарного торгового объекта в течение 5 дней обязан демонтировать нестационарный торговый объект и восстановить благоустройство места размещения нестационарного торгового объекта и прилегающей к нему территории.</w:t>
      </w:r>
    </w:p>
    <w:p w:rsidR="00423761" w:rsidRPr="00423761" w:rsidRDefault="00423761" w:rsidP="00423761">
      <w:pPr>
        <w:pStyle w:val="ConsPlusNormal"/>
        <w:jc w:val="both"/>
        <w:rPr>
          <w:sz w:val="26"/>
          <w:szCs w:val="26"/>
        </w:rPr>
      </w:pPr>
      <w:r w:rsidRPr="00423761">
        <w:rPr>
          <w:sz w:val="26"/>
          <w:szCs w:val="26"/>
        </w:rPr>
        <w:t>3.5. Порядок заключения договора о предоставлении права на размещение нестационарного торгового объекта на территории Панковского городского поселения (далее - договор):</w:t>
      </w:r>
    </w:p>
    <w:p w:rsidR="00423761" w:rsidRPr="00423761" w:rsidRDefault="00423761" w:rsidP="00423761">
      <w:pPr>
        <w:pStyle w:val="ConsPlusNormal"/>
        <w:jc w:val="both"/>
        <w:rPr>
          <w:sz w:val="26"/>
          <w:szCs w:val="26"/>
        </w:rPr>
      </w:pPr>
      <w:r w:rsidRPr="00423761">
        <w:rPr>
          <w:sz w:val="26"/>
          <w:szCs w:val="26"/>
        </w:rPr>
        <w:t>3.5.1. Договор заключается в период действия Схемы;</w:t>
      </w:r>
    </w:p>
    <w:p w:rsidR="00423761" w:rsidRPr="00423761" w:rsidRDefault="00423761" w:rsidP="00423761">
      <w:pPr>
        <w:pStyle w:val="ConsPlusNormal"/>
        <w:jc w:val="both"/>
        <w:rPr>
          <w:sz w:val="26"/>
          <w:szCs w:val="26"/>
        </w:rPr>
      </w:pPr>
      <w:r w:rsidRPr="00423761">
        <w:rPr>
          <w:sz w:val="26"/>
          <w:szCs w:val="26"/>
        </w:rPr>
        <w:t xml:space="preserve">3.5.2. </w:t>
      </w:r>
      <w:hyperlink w:anchor="Par1481" w:tooltip="                                 ЗАЯВЛЕНИЕ" w:history="1">
        <w:r w:rsidRPr="00423761">
          <w:rPr>
            <w:sz w:val="26"/>
            <w:szCs w:val="26"/>
          </w:rPr>
          <w:t>Заявление</w:t>
        </w:r>
      </w:hyperlink>
      <w:r w:rsidRPr="00423761">
        <w:rPr>
          <w:sz w:val="26"/>
          <w:szCs w:val="26"/>
        </w:rPr>
        <w:t xml:space="preserve"> о заключении договора от владельца ранее установленного нестационарного торгового объекта подается в Администрацию Панковского городского поселения (далее - администрация) по форме согласно приложению N 5 к настоящему Положению не позднее 20 календарных дней до окончания срока действия договора.</w:t>
      </w:r>
    </w:p>
    <w:p w:rsidR="00423761" w:rsidRPr="00423761" w:rsidRDefault="00423761" w:rsidP="00423761">
      <w:pPr>
        <w:pStyle w:val="ConsPlusNormal"/>
        <w:jc w:val="both"/>
        <w:rPr>
          <w:sz w:val="26"/>
          <w:szCs w:val="26"/>
        </w:rPr>
      </w:pPr>
      <w:r w:rsidRPr="00423761">
        <w:rPr>
          <w:sz w:val="26"/>
          <w:szCs w:val="26"/>
        </w:rPr>
        <w:t>К заявлению прилагаются следующие документы:</w:t>
      </w:r>
    </w:p>
    <w:p w:rsidR="00423761" w:rsidRPr="00423761" w:rsidRDefault="00423761" w:rsidP="00423761">
      <w:pPr>
        <w:pStyle w:val="ConsPlusNormal"/>
        <w:jc w:val="both"/>
        <w:rPr>
          <w:sz w:val="26"/>
          <w:szCs w:val="26"/>
        </w:rPr>
      </w:pPr>
      <w:bookmarkStart w:id="12" w:name="Par262"/>
      <w:bookmarkEnd w:id="12"/>
      <w:r w:rsidRPr="00423761">
        <w:rPr>
          <w:sz w:val="26"/>
          <w:szCs w:val="26"/>
        </w:rPr>
        <w:t>копия свидетельства о постановке на учет в налоговом органе на территории Российской Федерации;</w:t>
      </w:r>
    </w:p>
    <w:p w:rsidR="00423761" w:rsidRPr="00423761" w:rsidRDefault="00423761" w:rsidP="00423761">
      <w:pPr>
        <w:pStyle w:val="ConsPlusNormal"/>
        <w:jc w:val="both"/>
        <w:rPr>
          <w:sz w:val="26"/>
          <w:szCs w:val="26"/>
        </w:rPr>
      </w:pPr>
      <w:r w:rsidRPr="00423761">
        <w:rPr>
          <w:sz w:val="26"/>
          <w:szCs w:val="26"/>
        </w:rPr>
        <w:t>копия свидетельства о государственной регистрации юридических лиц и индивидуальных предпринимателей;</w:t>
      </w:r>
    </w:p>
    <w:p w:rsidR="00423761" w:rsidRPr="00423761" w:rsidRDefault="00423761" w:rsidP="00423761">
      <w:pPr>
        <w:pStyle w:val="ConsPlusNormal"/>
        <w:jc w:val="both"/>
        <w:rPr>
          <w:sz w:val="26"/>
          <w:szCs w:val="26"/>
        </w:rPr>
      </w:pPr>
      <w:bookmarkStart w:id="13" w:name="Par264"/>
      <w:bookmarkEnd w:id="13"/>
      <w:r w:rsidRPr="00423761">
        <w:rPr>
          <w:sz w:val="26"/>
          <w:szCs w:val="26"/>
        </w:rPr>
        <w:t>документ, подтверждающий законность предыдущего периода размещения нестационарного торгового объекта на территории Панковского городского поселения;</w:t>
      </w:r>
    </w:p>
    <w:p w:rsidR="00423761" w:rsidRPr="00423761" w:rsidRDefault="00423761" w:rsidP="00423761">
      <w:pPr>
        <w:pStyle w:val="ConsPlusNormal"/>
        <w:jc w:val="both"/>
        <w:rPr>
          <w:sz w:val="26"/>
          <w:szCs w:val="26"/>
        </w:rPr>
      </w:pPr>
      <w:r w:rsidRPr="00423761">
        <w:rPr>
          <w:sz w:val="26"/>
          <w:szCs w:val="26"/>
        </w:rPr>
        <w:t>договор купли-продажи нестационарного торгового объекта (в случае передачи прав собственности на нестационарный торговый объект между хозяйствующими субъектами);</w:t>
      </w:r>
    </w:p>
    <w:p w:rsidR="00423761" w:rsidRPr="00423761" w:rsidRDefault="00423761" w:rsidP="00423761">
      <w:pPr>
        <w:pStyle w:val="ConsPlusNormal"/>
        <w:jc w:val="both"/>
        <w:rPr>
          <w:sz w:val="26"/>
          <w:szCs w:val="26"/>
        </w:rPr>
      </w:pPr>
      <w:bookmarkStart w:id="14" w:name="Par266"/>
      <w:bookmarkEnd w:id="14"/>
      <w:r w:rsidRPr="00423761">
        <w:rPr>
          <w:sz w:val="26"/>
          <w:szCs w:val="26"/>
        </w:rPr>
        <w:t>справка об отсутствии задолженностей по налогам и сборам.</w:t>
      </w:r>
    </w:p>
    <w:p w:rsidR="00423761" w:rsidRPr="00423761" w:rsidRDefault="00423761" w:rsidP="00423761">
      <w:pPr>
        <w:pStyle w:val="ConsPlusNormal"/>
        <w:jc w:val="both"/>
        <w:rPr>
          <w:sz w:val="26"/>
          <w:szCs w:val="26"/>
        </w:rPr>
      </w:pPr>
      <w:r w:rsidRPr="00423761">
        <w:rPr>
          <w:sz w:val="26"/>
          <w:szCs w:val="26"/>
        </w:rPr>
        <w:t>В случае нарушения срока подачи заявления, установленного настоящим подпунктом, заявителю отказывается в заключени</w:t>
      </w:r>
      <w:proofErr w:type="gramStart"/>
      <w:r w:rsidRPr="00423761">
        <w:rPr>
          <w:sz w:val="26"/>
          <w:szCs w:val="26"/>
        </w:rPr>
        <w:t>и</w:t>
      </w:r>
      <w:proofErr w:type="gramEnd"/>
      <w:r w:rsidRPr="00423761">
        <w:rPr>
          <w:sz w:val="26"/>
          <w:szCs w:val="26"/>
        </w:rPr>
        <w:t xml:space="preserve"> договора.</w:t>
      </w:r>
    </w:p>
    <w:p w:rsidR="00423761" w:rsidRPr="00423761" w:rsidRDefault="00423761" w:rsidP="00423761">
      <w:pPr>
        <w:pStyle w:val="ConsPlusNormal"/>
        <w:jc w:val="both"/>
        <w:rPr>
          <w:sz w:val="26"/>
          <w:szCs w:val="26"/>
        </w:rPr>
      </w:pPr>
      <w:r w:rsidRPr="00423761">
        <w:rPr>
          <w:sz w:val="26"/>
          <w:szCs w:val="26"/>
        </w:rPr>
        <w:t xml:space="preserve">В случае если заявителем самостоятельно не представлены документы, указанные в </w:t>
      </w:r>
      <w:hyperlink w:anchor="Par262" w:tooltip="копия свидетельства о постановке на учет в налоговом органе на территории Российской Федерации;" w:history="1">
        <w:r w:rsidRPr="00423761">
          <w:rPr>
            <w:sz w:val="26"/>
            <w:szCs w:val="26"/>
          </w:rPr>
          <w:t>абзацах третьем</w:t>
        </w:r>
      </w:hyperlink>
      <w:r w:rsidRPr="00423761">
        <w:rPr>
          <w:sz w:val="26"/>
          <w:szCs w:val="26"/>
        </w:rPr>
        <w:t xml:space="preserve"> - </w:t>
      </w:r>
      <w:hyperlink w:anchor="Par264" w:tooltip="документ, подтверждающий законность предыдущего периода размещения нестационарного торгового объекта на территории Великого Новгорода;" w:history="1">
        <w:r w:rsidRPr="00423761">
          <w:rPr>
            <w:sz w:val="26"/>
            <w:szCs w:val="26"/>
          </w:rPr>
          <w:t>пятом</w:t>
        </w:r>
      </w:hyperlink>
      <w:r w:rsidRPr="00423761">
        <w:rPr>
          <w:sz w:val="26"/>
          <w:szCs w:val="26"/>
        </w:rPr>
        <w:t xml:space="preserve">, </w:t>
      </w:r>
      <w:hyperlink w:anchor="Par266" w:tooltip="справка об отсутствии задолженностей по налогам и сборам." w:history="1">
        <w:r w:rsidRPr="00423761">
          <w:rPr>
            <w:sz w:val="26"/>
            <w:szCs w:val="26"/>
          </w:rPr>
          <w:t>седьмом</w:t>
        </w:r>
      </w:hyperlink>
      <w:r w:rsidRPr="00423761">
        <w:rPr>
          <w:sz w:val="26"/>
          <w:szCs w:val="26"/>
        </w:rPr>
        <w:t xml:space="preserve"> настоящего подпункта, комитет </w:t>
      </w:r>
      <w:r w:rsidRPr="00423761">
        <w:rPr>
          <w:sz w:val="26"/>
          <w:szCs w:val="26"/>
        </w:rPr>
        <w:lastRenderedPageBreak/>
        <w:t>запрашивает их посредством информационного межведомственного взаимодействия;</w:t>
      </w:r>
    </w:p>
    <w:p w:rsidR="00423761" w:rsidRPr="00423761" w:rsidRDefault="00423761" w:rsidP="00423761">
      <w:pPr>
        <w:pStyle w:val="ConsPlusNormal"/>
        <w:jc w:val="both"/>
        <w:rPr>
          <w:sz w:val="26"/>
          <w:szCs w:val="26"/>
        </w:rPr>
      </w:pPr>
      <w:r w:rsidRPr="00423761">
        <w:rPr>
          <w:sz w:val="26"/>
          <w:szCs w:val="26"/>
        </w:rPr>
        <w:t>3.5.3. Для заключения договора необходимо наличие следующих условий:</w:t>
      </w:r>
    </w:p>
    <w:p w:rsidR="00423761" w:rsidRPr="00423761" w:rsidRDefault="00423761" w:rsidP="00423761">
      <w:pPr>
        <w:pStyle w:val="ConsPlusNormal"/>
        <w:jc w:val="both"/>
        <w:rPr>
          <w:sz w:val="26"/>
          <w:szCs w:val="26"/>
        </w:rPr>
      </w:pPr>
      <w:r w:rsidRPr="00423761">
        <w:rPr>
          <w:sz w:val="26"/>
          <w:szCs w:val="26"/>
        </w:rPr>
        <w:t>место размещения нестационарного торгового объекта должно быть включено в Схему;</w:t>
      </w:r>
    </w:p>
    <w:p w:rsidR="00423761" w:rsidRPr="00423761" w:rsidRDefault="00423761" w:rsidP="00423761">
      <w:pPr>
        <w:pStyle w:val="ConsPlusNormal"/>
        <w:jc w:val="both"/>
        <w:rPr>
          <w:sz w:val="26"/>
          <w:szCs w:val="26"/>
        </w:rPr>
      </w:pPr>
      <w:r w:rsidRPr="00423761">
        <w:rPr>
          <w:sz w:val="26"/>
          <w:szCs w:val="26"/>
        </w:rPr>
        <w:t>надлежащее исполнение обязанностей по действующему договору на право размещения нестационарного торгового объекта;</w:t>
      </w:r>
    </w:p>
    <w:p w:rsidR="00423761" w:rsidRPr="00423761" w:rsidRDefault="00423761" w:rsidP="00423761">
      <w:pPr>
        <w:pStyle w:val="ConsPlusNormal"/>
        <w:jc w:val="both"/>
        <w:rPr>
          <w:sz w:val="26"/>
          <w:szCs w:val="26"/>
        </w:rPr>
      </w:pPr>
      <w:r w:rsidRPr="00423761">
        <w:rPr>
          <w:sz w:val="26"/>
          <w:szCs w:val="26"/>
        </w:rPr>
        <w:t>отсутствие нарушений (за истекший период) правил благоустройства территории Панковского городского поселения;</w:t>
      </w:r>
    </w:p>
    <w:p w:rsidR="00423761" w:rsidRPr="00423761" w:rsidRDefault="00423761" w:rsidP="00423761">
      <w:pPr>
        <w:pStyle w:val="ConsPlusNormal"/>
        <w:jc w:val="both"/>
        <w:rPr>
          <w:sz w:val="26"/>
          <w:szCs w:val="26"/>
        </w:rPr>
      </w:pPr>
      <w:r w:rsidRPr="00423761">
        <w:rPr>
          <w:sz w:val="26"/>
          <w:szCs w:val="26"/>
        </w:rPr>
        <w:t>отсутствие задолженности и просрочек по внесению платы по действующему договору.</w:t>
      </w:r>
    </w:p>
    <w:p w:rsidR="00423761" w:rsidRPr="00423761" w:rsidRDefault="00423761" w:rsidP="00423761">
      <w:pPr>
        <w:pStyle w:val="ConsPlusNormal"/>
        <w:jc w:val="both"/>
        <w:rPr>
          <w:sz w:val="26"/>
          <w:szCs w:val="26"/>
        </w:rPr>
      </w:pPr>
      <w:r w:rsidRPr="00423761">
        <w:rPr>
          <w:sz w:val="26"/>
          <w:szCs w:val="26"/>
        </w:rPr>
        <w:t>При несоблюдении условий, указанных в настоящем подпункте, заявителю отказывается в заключени</w:t>
      </w:r>
      <w:proofErr w:type="gramStart"/>
      <w:r w:rsidRPr="00423761">
        <w:rPr>
          <w:sz w:val="26"/>
          <w:szCs w:val="26"/>
        </w:rPr>
        <w:t>и</w:t>
      </w:r>
      <w:proofErr w:type="gramEnd"/>
      <w:r w:rsidRPr="00423761">
        <w:rPr>
          <w:sz w:val="26"/>
          <w:szCs w:val="26"/>
        </w:rPr>
        <w:t xml:space="preserve"> договора;</w:t>
      </w:r>
    </w:p>
    <w:p w:rsidR="00423761" w:rsidRPr="00423761" w:rsidRDefault="00423761" w:rsidP="00423761">
      <w:pPr>
        <w:pStyle w:val="ConsPlusNormal"/>
        <w:jc w:val="both"/>
        <w:rPr>
          <w:sz w:val="26"/>
          <w:szCs w:val="26"/>
        </w:rPr>
      </w:pPr>
      <w:r w:rsidRPr="00423761">
        <w:rPr>
          <w:sz w:val="26"/>
          <w:szCs w:val="26"/>
        </w:rPr>
        <w:t>3.5.4. В течение 5 рабочих дней с момента регистрации заявления администрацией проверяются полнота и достоверность представленных документов, наличие (отсутствие) оснований для заключения договора;</w:t>
      </w:r>
    </w:p>
    <w:p w:rsidR="00423761" w:rsidRPr="00423761" w:rsidRDefault="00423761" w:rsidP="00423761">
      <w:pPr>
        <w:pStyle w:val="ConsPlusNormal"/>
        <w:jc w:val="both"/>
        <w:rPr>
          <w:sz w:val="26"/>
          <w:szCs w:val="26"/>
        </w:rPr>
      </w:pPr>
      <w:r w:rsidRPr="00423761">
        <w:rPr>
          <w:sz w:val="26"/>
          <w:szCs w:val="26"/>
        </w:rPr>
        <w:t>3.5.5. После принятия решения о заключении или об отказе в заключени</w:t>
      </w:r>
      <w:proofErr w:type="gramStart"/>
      <w:r w:rsidRPr="00423761">
        <w:rPr>
          <w:sz w:val="26"/>
          <w:szCs w:val="26"/>
        </w:rPr>
        <w:t>и</w:t>
      </w:r>
      <w:proofErr w:type="gramEnd"/>
      <w:r w:rsidRPr="00423761">
        <w:rPr>
          <w:sz w:val="26"/>
          <w:szCs w:val="26"/>
        </w:rPr>
        <w:t xml:space="preserve"> договора администрация в течение 7 календарных дней обязан уведомить об этом заявителя;</w:t>
      </w:r>
    </w:p>
    <w:p w:rsidR="00423761" w:rsidRPr="00423761" w:rsidRDefault="00423761" w:rsidP="00423761">
      <w:pPr>
        <w:pStyle w:val="ConsPlusNormal"/>
        <w:jc w:val="both"/>
        <w:rPr>
          <w:sz w:val="26"/>
          <w:szCs w:val="26"/>
        </w:rPr>
      </w:pPr>
      <w:r w:rsidRPr="00423761">
        <w:rPr>
          <w:sz w:val="26"/>
          <w:szCs w:val="26"/>
        </w:rPr>
        <w:t xml:space="preserve">3.5.6. Договор заключается в порядке, указанном в </w:t>
      </w:r>
      <w:hyperlink w:anchor="Par93" w:tooltip="1.8. Договор о предоставлении права на размещение нестационарных торговых объектов на территории Великого Новгорода заключается после оплаты заявителем ежеквартального платежа и предоставления оригинала платежного документа. В дальнейшем оплата по договору за " w:history="1">
        <w:r w:rsidRPr="00423761">
          <w:rPr>
            <w:sz w:val="26"/>
            <w:szCs w:val="26"/>
          </w:rPr>
          <w:t>пункте 1.8</w:t>
        </w:r>
      </w:hyperlink>
      <w:r w:rsidRPr="00423761">
        <w:rPr>
          <w:sz w:val="26"/>
          <w:szCs w:val="26"/>
        </w:rPr>
        <w:t xml:space="preserve"> настоящего Положения.</w:t>
      </w:r>
    </w:p>
    <w:p w:rsidR="00423761" w:rsidRPr="00423761" w:rsidRDefault="00423761" w:rsidP="00423761">
      <w:pPr>
        <w:pStyle w:val="ConsPlusNormal"/>
        <w:jc w:val="both"/>
        <w:rPr>
          <w:sz w:val="26"/>
          <w:szCs w:val="26"/>
        </w:rPr>
      </w:pPr>
    </w:p>
    <w:p w:rsidR="00423761" w:rsidRPr="00423761" w:rsidRDefault="00423761" w:rsidP="00423761">
      <w:pPr>
        <w:pStyle w:val="ConsPlusTitle"/>
        <w:jc w:val="center"/>
        <w:outlineLvl w:val="1"/>
        <w:rPr>
          <w:rFonts w:ascii="Times New Roman" w:hAnsi="Times New Roman" w:cs="Times New Roman"/>
          <w:sz w:val="26"/>
          <w:szCs w:val="26"/>
        </w:rPr>
      </w:pPr>
      <w:r w:rsidRPr="00423761">
        <w:rPr>
          <w:rFonts w:ascii="Times New Roman" w:hAnsi="Times New Roman" w:cs="Times New Roman"/>
          <w:sz w:val="26"/>
          <w:szCs w:val="26"/>
        </w:rPr>
        <w:t>4. Расторжение договора</w:t>
      </w:r>
    </w:p>
    <w:p w:rsidR="00423761" w:rsidRPr="00423761" w:rsidRDefault="00423761" w:rsidP="00423761">
      <w:pPr>
        <w:pStyle w:val="ConsPlusNormal"/>
        <w:jc w:val="both"/>
        <w:rPr>
          <w:sz w:val="26"/>
          <w:szCs w:val="26"/>
        </w:rPr>
      </w:pPr>
      <w:r w:rsidRPr="00423761">
        <w:rPr>
          <w:sz w:val="26"/>
          <w:szCs w:val="26"/>
        </w:rPr>
        <w:t xml:space="preserve">4.1. </w:t>
      </w:r>
      <w:proofErr w:type="gramStart"/>
      <w:r w:rsidRPr="00423761">
        <w:rPr>
          <w:sz w:val="26"/>
          <w:szCs w:val="26"/>
        </w:rPr>
        <w:t>Договор</w:t>
      </w:r>
      <w:proofErr w:type="gramEnd"/>
      <w:r w:rsidRPr="00423761">
        <w:rPr>
          <w:sz w:val="26"/>
          <w:szCs w:val="26"/>
        </w:rPr>
        <w:t xml:space="preserve"> может быть расторгнут по соглашению сторон.</w:t>
      </w:r>
    </w:p>
    <w:p w:rsidR="00423761" w:rsidRPr="00423761" w:rsidRDefault="00423761" w:rsidP="00423761">
      <w:pPr>
        <w:pStyle w:val="ConsPlusNormal"/>
        <w:jc w:val="both"/>
        <w:rPr>
          <w:sz w:val="26"/>
          <w:szCs w:val="26"/>
        </w:rPr>
      </w:pPr>
      <w:r w:rsidRPr="00423761">
        <w:rPr>
          <w:sz w:val="26"/>
          <w:szCs w:val="26"/>
        </w:rPr>
        <w:t>4.2.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rsidR="00423761" w:rsidRPr="00423761" w:rsidRDefault="00423761" w:rsidP="00423761">
      <w:pPr>
        <w:pStyle w:val="ConsPlusNormal"/>
        <w:jc w:val="both"/>
        <w:rPr>
          <w:sz w:val="26"/>
          <w:szCs w:val="26"/>
        </w:rPr>
      </w:pPr>
      <w:r w:rsidRPr="00423761">
        <w:rPr>
          <w:sz w:val="26"/>
          <w:szCs w:val="26"/>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нестационарного торгового объекта от необходимости погашения задолженности по оплате по настоящему договору);</w:t>
      </w:r>
    </w:p>
    <w:p w:rsidR="00423761" w:rsidRPr="00423761" w:rsidRDefault="00423761" w:rsidP="00423761">
      <w:pPr>
        <w:pStyle w:val="ConsPlusNormal"/>
        <w:jc w:val="both"/>
        <w:rPr>
          <w:sz w:val="26"/>
          <w:szCs w:val="26"/>
        </w:rPr>
      </w:pPr>
      <w:r w:rsidRPr="00423761">
        <w:rPr>
          <w:sz w:val="26"/>
          <w:szCs w:val="26"/>
        </w:rPr>
        <w:t>по представлению органов, осуществляющих государственные функции по контролю и надзору, решению судебных органов;</w:t>
      </w:r>
    </w:p>
    <w:p w:rsidR="00423761" w:rsidRPr="00423761" w:rsidRDefault="00423761" w:rsidP="00423761">
      <w:pPr>
        <w:pStyle w:val="ConsPlusNormal"/>
        <w:jc w:val="both"/>
        <w:rPr>
          <w:sz w:val="26"/>
          <w:szCs w:val="26"/>
        </w:rPr>
      </w:pPr>
      <w:r w:rsidRPr="00423761">
        <w:rPr>
          <w:sz w:val="26"/>
          <w:szCs w:val="26"/>
        </w:rPr>
        <w:t>при принятии органом местного самоуправления решения о необходимости ремонта и (или) реконструкции автомобильных дорог;</w:t>
      </w:r>
    </w:p>
    <w:p w:rsidR="00423761" w:rsidRPr="00423761" w:rsidRDefault="00423761" w:rsidP="00423761">
      <w:pPr>
        <w:pStyle w:val="ConsPlusNormal"/>
        <w:jc w:val="both"/>
        <w:rPr>
          <w:sz w:val="26"/>
          <w:szCs w:val="26"/>
        </w:rPr>
      </w:pPr>
      <w:r w:rsidRPr="00423761">
        <w:rPr>
          <w:sz w:val="26"/>
          <w:szCs w:val="26"/>
        </w:rPr>
        <w:t xml:space="preserve">при реализации муниципальных программ и (или) приоритетных направлений деятельности Панковского городского поселения в социально-экономической сфере; </w:t>
      </w:r>
      <w:proofErr w:type="gramStart"/>
      <w:r w:rsidRPr="00423761">
        <w:rPr>
          <w:sz w:val="26"/>
          <w:szCs w:val="26"/>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423761">
        <w:rPr>
          <w:sz w:val="26"/>
          <w:szCs w:val="26"/>
        </w:rPr>
        <w:t xml:space="preserve"> </w:t>
      </w:r>
      <w:proofErr w:type="gramStart"/>
      <w:r w:rsidRPr="00423761">
        <w:rPr>
          <w:sz w:val="26"/>
          <w:szCs w:val="26"/>
        </w:rPr>
        <w:t>изъятии</w:t>
      </w:r>
      <w:proofErr w:type="gramEnd"/>
      <w:r w:rsidRPr="00423761">
        <w:rPr>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23761" w:rsidRPr="00423761" w:rsidRDefault="00423761" w:rsidP="00423761">
      <w:pPr>
        <w:pStyle w:val="ConsPlusNormal"/>
        <w:jc w:val="both"/>
        <w:rPr>
          <w:sz w:val="26"/>
          <w:szCs w:val="26"/>
        </w:rPr>
      </w:pPr>
      <w:r w:rsidRPr="00423761">
        <w:rPr>
          <w:sz w:val="26"/>
          <w:szCs w:val="26"/>
        </w:rPr>
        <w:t xml:space="preserve">при нарушении владельцем нестационарного торгового объекта следующих </w:t>
      </w:r>
      <w:r w:rsidRPr="00423761">
        <w:rPr>
          <w:sz w:val="26"/>
          <w:szCs w:val="26"/>
        </w:rPr>
        <w:lastRenderedPageBreak/>
        <w:t>условий договора:</w:t>
      </w:r>
    </w:p>
    <w:p w:rsidR="00423761" w:rsidRPr="00423761" w:rsidRDefault="00423761" w:rsidP="00423761">
      <w:pPr>
        <w:pStyle w:val="ConsPlusNormal"/>
        <w:jc w:val="both"/>
        <w:rPr>
          <w:sz w:val="26"/>
          <w:szCs w:val="26"/>
        </w:rPr>
      </w:pPr>
      <w:r w:rsidRPr="00423761">
        <w:rPr>
          <w:sz w:val="26"/>
          <w:szCs w:val="26"/>
        </w:rPr>
        <w:t>сохранение заявленного типа и специализации нестационарного торгового объекта;</w:t>
      </w:r>
    </w:p>
    <w:p w:rsidR="00423761" w:rsidRPr="00423761" w:rsidRDefault="00423761" w:rsidP="00423761">
      <w:pPr>
        <w:pStyle w:val="ConsPlusNormal"/>
        <w:jc w:val="both"/>
        <w:rPr>
          <w:sz w:val="26"/>
          <w:szCs w:val="26"/>
        </w:rPr>
      </w:pPr>
      <w:r w:rsidRPr="00423761">
        <w:rPr>
          <w:sz w:val="26"/>
          <w:szCs w:val="26"/>
        </w:rPr>
        <w:t>установка владельцем нестационарного торгового объекта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 и т.п.);</w:t>
      </w:r>
    </w:p>
    <w:p w:rsidR="00423761" w:rsidRPr="00423761" w:rsidRDefault="00423761" w:rsidP="00423761">
      <w:pPr>
        <w:pStyle w:val="ConsPlusNormal"/>
        <w:jc w:val="both"/>
        <w:rPr>
          <w:sz w:val="26"/>
          <w:szCs w:val="26"/>
        </w:rPr>
      </w:pPr>
      <w:r w:rsidRPr="00423761">
        <w:rPr>
          <w:sz w:val="26"/>
          <w:szCs w:val="26"/>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rsidR="00423761" w:rsidRPr="00423761" w:rsidRDefault="00423761" w:rsidP="00423761">
      <w:pPr>
        <w:pStyle w:val="ConsPlusNormal"/>
        <w:jc w:val="both"/>
        <w:rPr>
          <w:sz w:val="26"/>
          <w:szCs w:val="26"/>
        </w:rPr>
      </w:pPr>
      <w:r w:rsidRPr="00423761">
        <w:rPr>
          <w:sz w:val="26"/>
          <w:szCs w:val="26"/>
        </w:rPr>
        <w:t>При этом денежные средства, перечисленные в оплату по настоящему договору, возврату не подлежат.</w:t>
      </w:r>
    </w:p>
    <w:p w:rsidR="00423761" w:rsidRPr="00423761" w:rsidRDefault="00423761" w:rsidP="00423761">
      <w:pPr>
        <w:pStyle w:val="ConsPlusNormal"/>
        <w:jc w:val="both"/>
        <w:rPr>
          <w:sz w:val="26"/>
          <w:szCs w:val="26"/>
        </w:rPr>
      </w:pPr>
      <w:r w:rsidRPr="00423761">
        <w:rPr>
          <w:sz w:val="26"/>
          <w:szCs w:val="26"/>
        </w:rPr>
        <w:t xml:space="preserve">4.3. По требованию владельца нестационарного торгового объекта </w:t>
      </w:r>
      <w:proofErr w:type="gramStart"/>
      <w:r w:rsidRPr="00423761">
        <w:rPr>
          <w:sz w:val="26"/>
          <w:szCs w:val="26"/>
        </w:rPr>
        <w:t>договор</w:t>
      </w:r>
      <w:proofErr w:type="gramEnd"/>
      <w:r w:rsidRPr="00423761">
        <w:rPr>
          <w:sz w:val="26"/>
          <w:szCs w:val="26"/>
        </w:rPr>
        <w:t xml:space="preserve"> может быть расторгнут по решению суда при существенном нарушении условий договора Администрацией Панковского городского поселения, </w:t>
      </w:r>
    </w:p>
    <w:p w:rsidR="00423761" w:rsidRPr="00423761" w:rsidRDefault="00423761" w:rsidP="00423761">
      <w:pPr>
        <w:pStyle w:val="ConsPlusNormal"/>
        <w:jc w:val="both"/>
        <w:rPr>
          <w:sz w:val="26"/>
          <w:szCs w:val="26"/>
        </w:rPr>
      </w:pPr>
      <w:r w:rsidRPr="00423761">
        <w:rPr>
          <w:sz w:val="26"/>
          <w:szCs w:val="26"/>
        </w:rPr>
        <w:t>4.4. Сторона, инициирующая процедуру досрочного расторжения договора, обязана за 30 календарных дней сообщить об этом другой стороне в письменной форме.</w:t>
      </w:r>
    </w:p>
    <w:p w:rsidR="00423761" w:rsidRPr="00423761" w:rsidRDefault="00423761" w:rsidP="00423761">
      <w:pPr>
        <w:pStyle w:val="ConsPlusNormal"/>
        <w:jc w:val="both"/>
        <w:rPr>
          <w:sz w:val="26"/>
          <w:szCs w:val="26"/>
        </w:rPr>
      </w:pPr>
      <w:r w:rsidRPr="00423761">
        <w:rPr>
          <w:sz w:val="26"/>
          <w:szCs w:val="26"/>
        </w:rPr>
        <w:t>4.5. При принятии решения о досрочном прекращении договора администрация, вручает владельцу нестационарного торгового объекта уведомление о расторжении договора и демонтаже нестационарного торгового объекта.</w:t>
      </w:r>
    </w:p>
    <w:p w:rsidR="00423761" w:rsidRPr="00423761" w:rsidRDefault="00423761" w:rsidP="00423761">
      <w:pPr>
        <w:pStyle w:val="ConsPlusNormal"/>
        <w:jc w:val="both"/>
        <w:rPr>
          <w:sz w:val="26"/>
          <w:szCs w:val="26"/>
        </w:rPr>
      </w:pPr>
      <w:r w:rsidRPr="00423761">
        <w:rPr>
          <w:sz w:val="26"/>
          <w:szCs w:val="26"/>
        </w:rPr>
        <w:t>4.6. Функционирование нестационарного торгового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423761" w:rsidRPr="00423761" w:rsidRDefault="00423761" w:rsidP="00423761">
      <w:pPr>
        <w:pStyle w:val="ConsPlusNormal"/>
        <w:jc w:val="both"/>
        <w:rPr>
          <w:sz w:val="26"/>
          <w:szCs w:val="26"/>
        </w:rPr>
      </w:pPr>
      <w:r w:rsidRPr="00423761">
        <w:rPr>
          <w:sz w:val="26"/>
          <w:szCs w:val="26"/>
        </w:rPr>
        <w:t>4.7. При досрочном прекращении договора владелец нестационарного торгового объекта в течение 5 календарных дней в соответствии с условиями договора обязан демонтировать нестационарный торговый объект и восстановить благоустройство места размещения и прилегающей территории.</w:t>
      </w:r>
    </w:p>
    <w:p w:rsidR="00423761" w:rsidRPr="00423761" w:rsidRDefault="00423761" w:rsidP="00423761">
      <w:pPr>
        <w:pStyle w:val="ConsPlusNormal"/>
        <w:jc w:val="both"/>
        <w:rPr>
          <w:sz w:val="26"/>
          <w:szCs w:val="26"/>
        </w:rPr>
      </w:pPr>
      <w:r w:rsidRPr="00423761">
        <w:rPr>
          <w:sz w:val="26"/>
          <w:szCs w:val="26"/>
        </w:rPr>
        <w:t>4.8.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договора.</w:t>
      </w: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right"/>
        <w:outlineLvl w:val="1"/>
        <w:rPr>
          <w:sz w:val="26"/>
          <w:szCs w:val="26"/>
        </w:rPr>
      </w:pPr>
      <w:r w:rsidRPr="00423761">
        <w:rPr>
          <w:sz w:val="26"/>
          <w:szCs w:val="26"/>
        </w:rPr>
        <w:t>Приложение N 1</w:t>
      </w:r>
    </w:p>
    <w:p w:rsidR="00423761" w:rsidRPr="00423761" w:rsidRDefault="00423761" w:rsidP="00423761">
      <w:pPr>
        <w:pStyle w:val="ConsPlusNormal"/>
        <w:jc w:val="right"/>
        <w:rPr>
          <w:sz w:val="26"/>
          <w:szCs w:val="26"/>
        </w:rPr>
      </w:pPr>
      <w:r w:rsidRPr="00423761">
        <w:rPr>
          <w:sz w:val="26"/>
          <w:szCs w:val="26"/>
        </w:rPr>
        <w:t>к Положению</w:t>
      </w:r>
    </w:p>
    <w:p w:rsidR="00423761" w:rsidRPr="00423761" w:rsidRDefault="00423761" w:rsidP="00423761">
      <w:pPr>
        <w:pStyle w:val="ConsPlusNormal"/>
        <w:jc w:val="right"/>
        <w:rPr>
          <w:sz w:val="26"/>
          <w:szCs w:val="26"/>
        </w:rPr>
      </w:pPr>
      <w:r w:rsidRPr="00423761">
        <w:rPr>
          <w:sz w:val="26"/>
          <w:szCs w:val="26"/>
        </w:rPr>
        <w:t xml:space="preserve">о порядке размещения </w:t>
      </w:r>
      <w:proofErr w:type="gramStart"/>
      <w:r w:rsidRPr="00423761">
        <w:rPr>
          <w:sz w:val="26"/>
          <w:szCs w:val="26"/>
        </w:rPr>
        <w:t>нестационарных</w:t>
      </w:r>
      <w:proofErr w:type="gramEnd"/>
    </w:p>
    <w:p w:rsidR="00423761" w:rsidRPr="00423761" w:rsidRDefault="00423761" w:rsidP="00423761">
      <w:pPr>
        <w:pStyle w:val="ConsPlusNormal"/>
        <w:jc w:val="right"/>
        <w:rPr>
          <w:sz w:val="26"/>
          <w:szCs w:val="26"/>
        </w:rPr>
      </w:pPr>
      <w:r w:rsidRPr="00423761">
        <w:rPr>
          <w:sz w:val="26"/>
          <w:szCs w:val="26"/>
        </w:rPr>
        <w:t>торговых объектов на территории</w:t>
      </w:r>
    </w:p>
    <w:p w:rsidR="00423761" w:rsidRPr="00423761" w:rsidRDefault="00423761" w:rsidP="00423761">
      <w:pPr>
        <w:pStyle w:val="ConsPlusNormal"/>
        <w:jc w:val="right"/>
        <w:rPr>
          <w:sz w:val="26"/>
          <w:szCs w:val="26"/>
        </w:rPr>
      </w:pPr>
      <w:r w:rsidRPr="00423761">
        <w:rPr>
          <w:sz w:val="26"/>
          <w:szCs w:val="26"/>
        </w:rPr>
        <w:t>Панковского городского поселения</w:t>
      </w:r>
    </w:p>
    <w:p w:rsidR="00423761" w:rsidRPr="00423761" w:rsidRDefault="00423761" w:rsidP="00423761">
      <w:pPr>
        <w:pStyle w:val="ConsPlusNormal"/>
        <w:jc w:val="both"/>
        <w:rPr>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Форма</w:t>
      </w:r>
    </w:p>
    <w:p w:rsidR="00423761" w:rsidRPr="00423761" w:rsidRDefault="00423761" w:rsidP="00423761">
      <w:pPr>
        <w:pStyle w:val="ConsPlusNonformat"/>
        <w:jc w:val="center"/>
        <w:rPr>
          <w:rFonts w:ascii="Times New Roman" w:hAnsi="Times New Roman" w:cs="Times New Roman"/>
          <w:sz w:val="26"/>
          <w:szCs w:val="26"/>
        </w:rPr>
      </w:pPr>
      <w:bookmarkStart w:id="15" w:name="Par333"/>
      <w:bookmarkEnd w:id="15"/>
      <w:r w:rsidRPr="00423761">
        <w:rPr>
          <w:rFonts w:ascii="Times New Roman" w:hAnsi="Times New Roman" w:cs="Times New Roman"/>
          <w:sz w:val="26"/>
          <w:szCs w:val="26"/>
        </w:rPr>
        <w:t>ДОГОВОР</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о предоставлении права на размещение нестационарного торгового</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объекта на территории Панковского городского поселения</w:t>
      </w:r>
    </w:p>
    <w:p w:rsidR="00423761" w:rsidRPr="00423761" w:rsidRDefault="00423761" w:rsidP="00423761">
      <w:pPr>
        <w:pStyle w:val="ConsPlusNonformat"/>
        <w:jc w:val="center"/>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р.п. Панковка                     от "__" ______________ 20__ N ________</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Администрация Панковского городского поселения (далее  -  Администрация)  в  лице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(ФИО)</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действующег</w:t>
      </w:r>
      <w:proofErr w:type="gramStart"/>
      <w:r w:rsidRPr="00423761">
        <w:rPr>
          <w:rFonts w:ascii="Times New Roman" w:hAnsi="Times New Roman" w:cs="Times New Roman"/>
          <w:sz w:val="26"/>
          <w:szCs w:val="26"/>
        </w:rPr>
        <w:t>о(</w:t>
      </w:r>
      <w:proofErr w:type="gramEnd"/>
      <w:r w:rsidRPr="00423761">
        <w:rPr>
          <w:rFonts w:ascii="Times New Roman" w:hAnsi="Times New Roman" w:cs="Times New Roman"/>
          <w:sz w:val="26"/>
          <w:szCs w:val="26"/>
        </w:rPr>
        <w:t>ей)</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на</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 xml:space="preserve">основании </w:t>
      </w:r>
      <w:r w:rsidR="001D49C1">
        <w:rPr>
          <w:rFonts w:ascii="Times New Roman" w:hAnsi="Times New Roman" w:cs="Times New Roman"/>
          <w:sz w:val="26"/>
          <w:szCs w:val="26"/>
        </w:rPr>
        <w:t>_______</w:t>
      </w:r>
      <w:r w:rsidRPr="00423761">
        <w:rPr>
          <w:rFonts w:ascii="Times New Roman" w:hAnsi="Times New Roman" w:cs="Times New Roman"/>
          <w:sz w:val="26"/>
          <w:szCs w:val="26"/>
        </w:rPr>
        <w:t>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с одной стороны, и 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w:t>
      </w:r>
      <w:proofErr w:type="gramStart"/>
      <w:r w:rsidRPr="00423761">
        <w:rPr>
          <w:rFonts w:ascii="Times New Roman" w:hAnsi="Times New Roman" w:cs="Times New Roman"/>
          <w:sz w:val="26"/>
          <w:szCs w:val="26"/>
        </w:rPr>
        <w:t>(наименование организации, ФИО индивидуального</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предпринимателя)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в лице 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(должность, ФИО)</w:t>
      </w:r>
    </w:p>
    <w:p w:rsidR="00423761" w:rsidRPr="00423761" w:rsidRDefault="00423761" w:rsidP="00423761">
      <w:pPr>
        <w:pStyle w:val="ConsPlusNonformat"/>
        <w:jc w:val="both"/>
        <w:rPr>
          <w:rFonts w:ascii="Times New Roman" w:hAnsi="Times New Roman" w:cs="Times New Roman"/>
          <w:sz w:val="26"/>
          <w:szCs w:val="26"/>
        </w:rPr>
      </w:pPr>
      <w:proofErr w:type="gramStart"/>
      <w:r w:rsidRPr="00423761">
        <w:rPr>
          <w:rFonts w:ascii="Times New Roman" w:hAnsi="Times New Roman" w:cs="Times New Roman"/>
          <w:sz w:val="26"/>
          <w:szCs w:val="26"/>
        </w:rPr>
        <w:t>действующего</w:t>
      </w:r>
      <w:proofErr w:type="gramEnd"/>
      <w:r w:rsidR="001D49C1">
        <w:rPr>
          <w:rFonts w:ascii="Times New Roman" w:hAnsi="Times New Roman" w:cs="Times New Roman"/>
          <w:sz w:val="26"/>
          <w:szCs w:val="26"/>
        </w:rPr>
        <w:t xml:space="preserve"> </w:t>
      </w:r>
      <w:r w:rsidRPr="00423761">
        <w:rPr>
          <w:rFonts w:ascii="Times New Roman" w:hAnsi="Times New Roman" w:cs="Times New Roman"/>
          <w:sz w:val="26"/>
          <w:szCs w:val="26"/>
        </w:rPr>
        <w:t>(ей)</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на</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основании ______________________________</w:t>
      </w:r>
      <w:r w:rsidR="001D49C1">
        <w:rPr>
          <w:rFonts w:ascii="Times New Roman" w:hAnsi="Times New Roman" w:cs="Times New Roman"/>
          <w:sz w:val="26"/>
          <w:szCs w:val="26"/>
        </w:rPr>
        <w:t>_______</w:t>
      </w:r>
      <w:r w:rsidRPr="00423761">
        <w:rPr>
          <w:rFonts w:ascii="Times New Roman" w:hAnsi="Times New Roman" w:cs="Times New Roman"/>
          <w:sz w:val="26"/>
          <w:szCs w:val="26"/>
        </w:rPr>
        <w:t>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именуемый</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w:t>
      </w:r>
      <w:proofErr w:type="spellStart"/>
      <w:r w:rsidRPr="00423761">
        <w:rPr>
          <w:rFonts w:ascii="Times New Roman" w:hAnsi="Times New Roman" w:cs="Times New Roman"/>
          <w:sz w:val="26"/>
          <w:szCs w:val="26"/>
        </w:rPr>
        <w:t>ая</w:t>
      </w:r>
      <w:proofErr w:type="spellEnd"/>
      <w:r w:rsidRPr="00423761">
        <w:rPr>
          <w:rFonts w:ascii="Times New Roman" w:hAnsi="Times New Roman" w:cs="Times New Roman"/>
          <w:sz w:val="26"/>
          <w:szCs w:val="26"/>
        </w:rPr>
        <w:t>/</w:t>
      </w:r>
      <w:proofErr w:type="spellStart"/>
      <w:r w:rsidRPr="00423761">
        <w:rPr>
          <w:rFonts w:ascii="Times New Roman" w:hAnsi="Times New Roman" w:cs="Times New Roman"/>
          <w:sz w:val="26"/>
          <w:szCs w:val="26"/>
        </w:rPr>
        <w:t>ое</w:t>
      </w:r>
      <w:proofErr w:type="spellEnd"/>
      <w:r w:rsidRPr="00423761">
        <w:rPr>
          <w:rFonts w:ascii="Times New Roman" w:hAnsi="Times New Roman" w:cs="Times New Roman"/>
          <w:sz w:val="26"/>
          <w:szCs w:val="26"/>
        </w:rPr>
        <w:t>)  в  дальнейшем  Владелец нестационарного торгового объекта</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(далее  -  Владелец  НТО),  с  другой  стороны,  при  совместном упоминании</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стороны, заключили настоящий договор о нижеследующем.</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bookmarkStart w:id="16" w:name="Par354"/>
      <w:bookmarkEnd w:id="16"/>
      <w:r w:rsidRPr="00423761">
        <w:rPr>
          <w:rFonts w:ascii="Times New Roman" w:hAnsi="Times New Roman" w:cs="Times New Roman"/>
          <w:sz w:val="26"/>
          <w:szCs w:val="26"/>
        </w:rPr>
        <w:t xml:space="preserve">     1. Предмет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Администрация   предоставляет   Владельцу   НТО   право  на  размещение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нестационарного торгового объекта (далее - объект) 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(наименование объекта)</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для осуществления (торговой деятельности, оказания услуг) ___________________________________________________________________</w:t>
      </w:r>
      <w:r>
        <w:rPr>
          <w:rFonts w:ascii="Times New Roman" w:hAnsi="Times New Roman" w:cs="Times New Roman"/>
          <w:sz w:val="26"/>
          <w:szCs w:val="26"/>
        </w:rPr>
        <w:t xml:space="preserve"> </w:t>
      </w:r>
      <w:r w:rsidRPr="00423761">
        <w:rPr>
          <w:rFonts w:ascii="Times New Roman" w:hAnsi="Times New Roman" w:cs="Times New Roman"/>
          <w:sz w:val="26"/>
          <w:szCs w:val="26"/>
        </w:rPr>
        <w:t xml:space="preserve">        (реализуемая продукция)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по</w:t>
      </w:r>
      <w:r>
        <w:rPr>
          <w:rFonts w:ascii="Times New Roman" w:hAnsi="Times New Roman" w:cs="Times New Roman"/>
          <w:sz w:val="26"/>
          <w:szCs w:val="26"/>
        </w:rPr>
        <w:t xml:space="preserve">  </w:t>
      </w:r>
      <w:r w:rsidRPr="00423761">
        <w:rPr>
          <w:rFonts w:ascii="Times New Roman" w:hAnsi="Times New Roman" w:cs="Times New Roman"/>
          <w:sz w:val="26"/>
          <w:szCs w:val="26"/>
        </w:rPr>
        <w:t>адресу: 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(место расположения объекта)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2. Срок действия договора и вступления его в силу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2.1. Настоящий договор заключен на срок </w:t>
      </w:r>
      <w:proofErr w:type="gramStart"/>
      <w:r w:rsidRPr="00423761">
        <w:rPr>
          <w:rFonts w:ascii="Times New Roman" w:hAnsi="Times New Roman" w:cs="Times New Roman"/>
          <w:sz w:val="26"/>
          <w:szCs w:val="26"/>
        </w:rPr>
        <w:t>с</w:t>
      </w:r>
      <w:proofErr w:type="gramEnd"/>
      <w:r w:rsidRPr="00423761">
        <w:rPr>
          <w:rFonts w:ascii="Times New Roman" w:hAnsi="Times New Roman" w:cs="Times New Roman"/>
          <w:sz w:val="26"/>
          <w:szCs w:val="26"/>
        </w:rPr>
        <w:t xml:space="preserve"> ____________ по 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2.2.  Настоящий  договор  является заключенным с момента его подписания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сторонами  и действует до окончания срока или досрочного его расторжения на</w:t>
      </w:r>
      <w:r>
        <w:rPr>
          <w:rFonts w:ascii="Times New Roman" w:hAnsi="Times New Roman" w:cs="Times New Roman"/>
          <w:sz w:val="26"/>
          <w:szCs w:val="26"/>
        </w:rPr>
        <w:t xml:space="preserve"> </w:t>
      </w:r>
      <w:r w:rsidRPr="00423761">
        <w:rPr>
          <w:rFonts w:ascii="Times New Roman" w:hAnsi="Times New Roman" w:cs="Times New Roman"/>
          <w:sz w:val="26"/>
          <w:szCs w:val="26"/>
        </w:rPr>
        <w:t>основании действующего законодательства или условий настоящего договора.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 Порядок оплаты</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lastRenderedPageBreak/>
        <w:t xml:space="preserve">    3.1. Плата за право размещения объекта составляет _____________ рублей.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3.2. Плата за право размещения объекта производится 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3.3.  Плата  за  право  размещения  объекта  вносится в бюджет Панковского городского поселения на расчетный счет, открытый в УФК по Новгородской области.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случае изменения реквизитов расчетного счета Администрация доводит до Владельца НТО информацию об изменениях.</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платежном  документе  на  перечисление  платы  в  части обязательных реквизитов указываются назначение платежа, дата и номер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 Права и обязанности сторон</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4.1. Администрация: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4.1.1.  В  соответствии  со  </w:t>
      </w:r>
      <w:hyperlink r:id="rId19" w:history="1">
        <w:r w:rsidRPr="00423761">
          <w:rPr>
            <w:rFonts w:ascii="Times New Roman" w:hAnsi="Times New Roman" w:cs="Times New Roman"/>
            <w:sz w:val="26"/>
            <w:szCs w:val="26"/>
          </w:rPr>
          <w:t>схемой</w:t>
        </w:r>
      </w:hyperlink>
      <w:r w:rsidRPr="00423761">
        <w:rPr>
          <w:rFonts w:ascii="Times New Roman" w:hAnsi="Times New Roman" w:cs="Times New Roman"/>
          <w:sz w:val="26"/>
          <w:szCs w:val="26"/>
        </w:rPr>
        <w:t xml:space="preserve">  размещения нестационарных торговых объектов  на  территории  Панковского городского поселения,  утвержденной постановлением Администрации  Панковского городского поселения от  18.02.2021  N 46(далее - схема)</w:t>
      </w:r>
      <w:proofErr w:type="gramStart"/>
      <w:r w:rsidRPr="00423761">
        <w:rPr>
          <w:rFonts w:ascii="Times New Roman" w:hAnsi="Times New Roman" w:cs="Times New Roman"/>
          <w:sz w:val="26"/>
          <w:szCs w:val="26"/>
        </w:rPr>
        <w:t>,п</w:t>
      </w:r>
      <w:proofErr w:type="gramEnd"/>
      <w:r w:rsidRPr="00423761">
        <w:rPr>
          <w:rFonts w:ascii="Times New Roman" w:hAnsi="Times New Roman" w:cs="Times New Roman"/>
          <w:sz w:val="26"/>
          <w:szCs w:val="26"/>
        </w:rPr>
        <w:t>редоставляет   Владельцу  НТО  право  на  размещение  объекта  по  адресу: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w:t>
      </w:r>
      <w:r w:rsidR="002D3BD4">
        <w:rPr>
          <w:rFonts w:ascii="Times New Roman" w:hAnsi="Times New Roman" w:cs="Times New Roman"/>
          <w:sz w:val="26"/>
          <w:szCs w:val="26"/>
        </w:rPr>
        <w:t>___________________</w:t>
      </w:r>
      <w:r w:rsidRPr="00423761">
        <w:rPr>
          <w:rFonts w:ascii="Times New Roman" w:hAnsi="Times New Roman" w:cs="Times New Roman"/>
          <w:sz w:val="26"/>
          <w:szCs w:val="26"/>
        </w:rPr>
        <w:t>, для</w:t>
      </w:r>
      <w:r w:rsidR="002D3BD4">
        <w:rPr>
          <w:rFonts w:ascii="Times New Roman" w:hAnsi="Times New Roman" w:cs="Times New Roman"/>
          <w:sz w:val="26"/>
          <w:szCs w:val="26"/>
        </w:rPr>
        <w:t xml:space="preserve"> </w:t>
      </w:r>
      <w:r w:rsidRPr="00423761">
        <w:rPr>
          <w:rFonts w:ascii="Times New Roman" w:hAnsi="Times New Roman" w:cs="Times New Roman"/>
          <w:sz w:val="26"/>
          <w:szCs w:val="26"/>
        </w:rPr>
        <w:t>осуществления</w:t>
      </w:r>
      <w:r w:rsidR="002D3BD4">
        <w:rPr>
          <w:rFonts w:ascii="Times New Roman" w:hAnsi="Times New Roman" w:cs="Times New Roman"/>
          <w:sz w:val="26"/>
          <w:szCs w:val="26"/>
        </w:rPr>
        <w:t xml:space="preserve"> </w:t>
      </w:r>
      <w:r w:rsidRPr="00423761">
        <w:rPr>
          <w:rFonts w:ascii="Times New Roman" w:hAnsi="Times New Roman" w:cs="Times New Roman"/>
          <w:sz w:val="26"/>
          <w:szCs w:val="26"/>
        </w:rPr>
        <w:t>Владельцем</w:t>
      </w:r>
      <w:r w:rsidR="001D49C1">
        <w:rPr>
          <w:rFonts w:ascii="Times New Roman" w:hAnsi="Times New Roman" w:cs="Times New Roman"/>
          <w:sz w:val="26"/>
          <w:szCs w:val="26"/>
        </w:rPr>
        <w:t xml:space="preserve"> </w:t>
      </w:r>
      <w:r w:rsidR="002D3BD4">
        <w:rPr>
          <w:rFonts w:ascii="Times New Roman" w:hAnsi="Times New Roman" w:cs="Times New Roman"/>
          <w:sz w:val="26"/>
          <w:szCs w:val="26"/>
        </w:rPr>
        <w:t>Н</w:t>
      </w:r>
      <w:r w:rsidR="001D49C1">
        <w:rPr>
          <w:rFonts w:ascii="Times New Roman" w:hAnsi="Times New Roman" w:cs="Times New Roman"/>
          <w:sz w:val="26"/>
          <w:szCs w:val="26"/>
        </w:rPr>
        <w:t>ТО</w:t>
      </w:r>
      <w:r w:rsidRPr="00423761">
        <w:rPr>
          <w:rFonts w:ascii="Times New Roman" w:hAnsi="Times New Roman" w:cs="Times New Roman"/>
          <w:sz w:val="26"/>
          <w:szCs w:val="26"/>
        </w:rPr>
        <w:t>__________________</w:t>
      </w:r>
      <w:r w:rsidR="002D3BD4">
        <w:rPr>
          <w:rFonts w:ascii="Times New Roman" w:hAnsi="Times New Roman" w:cs="Times New Roman"/>
          <w:sz w:val="26"/>
          <w:szCs w:val="26"/>
        </w:rPr>
        <w:t>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(торговая деятельность, оказание услуг)</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(реализуемая продукция)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с</w:t>
      </w:r>
      <w:r w:rsidR="002D3BD4">
        <w:rPr>
          <w:rFonts w:ascii="Times New Roman" w:hAnsi="Times New Roman" w:cs="Times New Roman"/>
          <w:sz w:val="26"/>
          <w:szCs w:val="26"/>
        </w:rPr>
        <w:t xml:space="preserve"> </w:t>
      </w:r>
      <w:r w:rsidRPr="00423761">
        <w:rPr>
          <w:rFonts w:ascii="Times New Roman" w:hAnsi="Times New Roman" w:cs="Times New Roman"/>
          <w:sz w:val="26"/>
          <w:szCs w:val="26"/>
        </w:rPr>
        <w:t xml:space="preserve">использованием </w:t>
      </w:r>
      <w:r w:rsidR="002D3BD4">
        <w:rPr>
          <w:rFonts w:ascii="Times New Roman" w:hAnsi="Times New Roman" w:cs="Times New Roman"/>
          <w:sz w:val="26"/>
          <w:szCs w:val="26"/>
        </w:rPr>
        <w:t xml:space="preserve"> _____</w:t>
      </w:r>
      <w:r w:rsidRPr="00423761">
        <w:rPr>
          <w:rFonts w:ascii="Times New Roman" w:hAnsi="Times New Roman" w:cs="Times New Roman"/>
          <w:sz w:val="26"/>
          <w:szCs w:val="26"/>
        </w:rPr>
        <w:t>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4.1.2.  Осуществляет  </w:t>
      </w:r>
      <w:proofErr w:type="gramStart"/>
      <w:r w:rsidRPr="00423761">
        <w:rPr>
          <w:rFonts w:ascii="Times New Roman" w:hAnsi="Times New Roman" w:cs="Times New Roman"/>
          <w:sz w:val="26"/>
          <w:szCs w:val="26"/>
        </w:rPr>
        <w:t>контроль за</w:t>
      </w:r>
      <w:proofErr w:type="gramEnd"/>
      <w:r w:rsidRPr="00423761">
        <w:rPr>
          <w:rFonts w:ascii="Times New Roman" w:hAnsi="Times New Roman" w:cs="Times New Roman"/>
          <w:sz w:val="26"/>
          <w:szCs w:val="26"/>
        </w:rPr>
        <w:t xml:space="preserve"> выполнением требований к эксплуатации объекта, установленных настоящим договором.</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4.2.  Администрация обязуется обеспечить методическую и организационную помощь в вопросах организации торговли, предоставления услуг населению.</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4.3. Владелец НТО обязан </w:t>
      </w:r>
      <w:proofErr w:type="gramStart"/>
      <w:r w:rsidRPr="00423761">
        <w:rPr>
          <w:rFonts w:ascii="Times New Roman" w:hAnsi="Times New Roman" w:cs="Times New Roman"/>
          <w:sz w:val="26"/>
          <w:szCs w:val="26"/>
        </w:rPr>
        <w:t>разместить объект</w:t>
      </w:r>
      <w:proofErr w:type="gramEnd"/>
      <w:r w:rsidRPr="00423761">
        <w:rPr>
          <w:rFonts w:ascii="Times New Roman" w:hAnsi="Times New Roman" w:cs="Times New Roman"/>
          <w:sz w:val="26"/>
          <w:szCs w:val="26"/>
        </w:rPr>
        <w:t xml:space="preserve"> в соответствии со схемой.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 Владелец НТО обязуется: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4.4.1.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4.4.2.  Использовать  объект  по  назначению,  указанному  в  </w:t>
      </w:r>
      <w:hyperlink w:anchor="Par354" w:tooltip="                            1. Предмет договора" w:history="1">
        <w:r w:rsidRPr="00423761">
          <w:rPr>
            <w:rFonts w:ascii="Times New Roman" w:hAnsi="Times New Roman" w:cs="Times New Roman"/>
            <w:sz w:val="26"/>
            <w:szCs w:val="26"/>
          </w:rPr>
          <w:t>пункте  1</w:t>
        </w:r>
      </w:hyperlink>
      <w:r w:rsidRPr="00423761">
        <w:rPr>
          <w:rFonts w:ascii="Times New Roman" w:hAnsi="Times New Roman" w:cs="Times New Roman"/>
          <w:sz w:val="26"/>
          <w:szCs w:val="26"/>
        </w:rPr>
        <w:t xml:space="preserve">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4.4.3. Обеспечить выполнение установленных законодательством Российской Федерации  торговых, санитарных и противопожарных норм и правил организации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работы для данного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4.4.4.  Обеспечить  сохранность  внешнего  вида, типа, местоположения и размеров объекта в течение установленного периода размещения;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4.4.5.  Освободить занимаемую территорию от конструкций и привести ее в первоначальное состояние в течение 5 дней: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 окончании срока действия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 собственной инициативе;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случае  досрочного  расторжения  настоящего  договора  по инициативе </w:t>
      </w:r>
      <w:r w:rsidRPr="00423761">
        <w:rPr>
          <w:rFonts w:ascii="Times New Roman" w:hAnsi="Times New Roman" w:cs="Times New Roman"/>
          <w:sz w:val="26"/>
          <w:szCs w:val="26"/>
        </w:rPr>
        <w:lastRenderedPageBreak/>
        <w:t xml:space="preserve">Администрации в соответствии с </w:t>
      </w:r>
      <w:hyperlink w:anchor="Par441" w:tooltip="                          5. Расторжение договора" w:history="1">
        <w:r w:rsidRPr="00423761">
          <w:rPr>
            <w:rFonts w:ascii="Times New Roman" w:hAnsi="Times New Roman" w:cs="Times New Roman"/>
            <w:sz w:val="26"/>
            <w:szCs w:val="26"/>
          </w:rPr>
          <w:t>разделом 5</w:t>
        </w:r>
      </w:hyperlink>
      <w:r w:rsidRPr="00423761">
        <w:rPr>
          <w:rFonts w:ascii="Times New Roman" w:hAnsi="Times New Roman" w:cs="Times New Roman"/>
          <w:sz w:val="26"/>
          <w:szCs w:val="26"/>
        </w:rPr>
        <w:t xml:space="preserve">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4.4.6.   Обеспечить   соблюдение   требований   </w:t>
      </w:r>
      <w:hyperlink r:id="rId20" w:history="1">
        <w:r w:rsidRPr="00423761">
          <w:rPr>
            <w:rFonts w:ascii="Times New Roman" w:hAnsi="Times New Roman" w:cs="Times New Roman"/>
            <w:sz w:val="26"/>
            <w:szCs w:val="26"/>
          </w:rPr>
          <w:t>Правил</w:t>
        </w:r>
      </w:hyperlink>
      <w:r w:rsidRPr="00423761">
        <w:rPr>
          <w:rFonts w:ascii="Times New Roman" w:hAnsi="Times New Roman" w:cs="Times New Roman"/>
          <w:sz w:val="26"/>
          <w:szCs w:val="26"/>
        </w:rPr>
        <w:t xml:space="preserve">  благоустройства территории   Панковского городского поселения утвержденные Решением Совета депутатов Панковского городского поселения от 28.09.2017 № 130 (далее - Правила благоустройства).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4.4.7.   В   течение  срока  действия  настоящего  договора  обеспечить содержание   прилегающей   территории,   границы   которой  определяются  </w:t>
      </w:r>
      <w:proofErr w:type="gramStart"/>
      <w:r w:rsidRPr="00423761">
        <w:rPr>
          <w:rFonts w:ascii="Times New Roman" w:hAnsi="Times New Roman" w:cs="Times New Roman"/>
          <w:sz w:val="26"/>
          <w:szCs w:val="26"/>
        </w:rPr>
        <w:t>в</w:t>
      </w:r>
      <w:proofErr w:type="gramEnd"/>
    </w:p>
    <w:p w:rsidR="00423761" w:rsidRPr="00423761" w:rsidRDefault="00423761" w:rsidP="00423761">
      <w:pPr>
        <w:pStyle w:val="ConsPlusNonformat"/>
        <w:jc w:val="both"/>
        <w:rPr>
          <w:rFonts w:ascii="Times New Roman" w:hAnsi="Times New Roman" w:cs="Times New Roman"/>
          <w:sz w:val="26"/>
          <w:szCs w:val="26"/>
        </w:rPr>
      </w:pPr>
      <w:proofErr w:type="gramStart"/>
      <w:r w:rsidRPr="00423761">
        <w:rPr>
          <w:rFonts w:ascii="Times New Roman" w:hAnsi="Times New Roman" w:cs="Times New Roman"/>
          <w:sz w:val="26"/>
          <w:szCs w:val="26"/>
        </w:rPr>
        <w:t>соответствии</w:t>
      </w:r>
      <w:proofErr w:type="gramEnd"/>
      <w:r w:rsidRPr="00423761">
        <w:rPr>
          <w:rFonts w:ascii="Times New Roman" w:hAnsi="Times New Roman" w:cs="Times New Roman"/>
          <w:sz w:val="26"/>
          <w:szCs w:val="26"/>
        </w:rPr>
        <w:t xml:space="preserve"> с Правилами благоустройства;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4.4.8.  Своевременно  и  полностью вносить (внести) плату по настоящему договору  в  размере и сроки, установленные о порядке размещения нестационарных   торговых   объектов   на  территории  Панковского городского поселения;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4.4.9.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bookmarkStart w:id="17" w:name="Par441"/>
      <w:bookmarkEnd w:id="17"/>
      <w:r w:rsidRPr="00423761">
        <w:rPr>
          <w:rFonts w:ascii="Times New Roman" w:hAnsi="Times New Roman" w:cs="Times New Roman"/>
          <w:sz w:val="26"/>
          <w:szCs w:val="26"/>
        </w:rPr>
        <w:t xml:space="preserve">                          5. Расторжение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5.1. Настоящий </w:t>
      </w:r>
      <w:proofErr w:type="gramStart"/>
      <w:r w:rsidRPr="00423761">
        <w:rPr>
          <w:rFonts w:ascii="Times New Roman" w:hAnsi="Times New Roman" w:cs="Times New Roman"/>
          <w:sz w:val="26"/>
          <w:szCs w:val="26"/>
        </w:rPr>
        <w:t>договор</w:t>
      </w:r>
      <w:proofErr w:type="gramEnd"/>
      <w:r w:rsidRPr="00423761">
        <w:rPr>
          <w:rFonts w:ascii="Times New Roman" w:hAnsi="Times New Roman" w:cs="Times New Roman"/>
          <w:sz w:val="26"/>
          <w:szCs w:val="26"/>
        </w:rPr>
        <w:t xml:space="preserve"> может быть расторгнут по соглашению сторон.</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  представлению  органов,  осуществляющих  государственные функции по контролю и надзору, решению судебных органов;</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принятии  органом  местного самоуправления решения о необходимости ремонта и (или) реконструкции автомобильных дорог;</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реализации муниципальных программ и (или) приоритетных направлений деятельности   органов   местного   самоуправления   Панковского городского поселения  в социально-экономической   сфере;   </w:t>
      </w:r>
      <w:proofErr w:type="gramStart"/>
      <w:r w:rsidRPr="00423761">
        <w:rPr>
          <w:rFonts w:ascii="Times New Roman" w:hAnsi="Times New Roman" w:cs="Times New Roman"/>
          <w:sz w:val="26"/>
          <w:szCs w:val="26"/>
        </w:rPr>
        <w:t>использовании   территории,   занимаемой нестационарным   торговым   объектом,  для  целей,  связанных  с  развитием 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423761">
        <w:rPr>
          <w:rFonts w:ascii="Times New Roman" w:hAnsi="Times New Roman" w:cs="Times New Roman"/>
          <w:sz w:val="26"/>
          <w:szCs w:val="26"/>
        </w:rPr>
        <w:t xml:space="preserve">  </w:t>
      </w:r>
      <w:proofErr w:type="gramStart"/>
      <w:r w:rsidRPr="00423761">
        <w:rPr>
          <w:rFonts w:ascii="Times New Roman" w:hAnsi="Times New Roman" w:cs="Times New Roman"/>
          <w:sz w:val="26"/>
          <w:szCs w:val="26"/>
        </w:rPr>
        <w:t>изъятии</w:t>
      </w:r>
      <w:proofErr w:type="gramEnd"/>
      <w:r w:rsidRPr="00423761">
        <w:rPr>
          <w:rFonts w:ascii="Times New Roman" w:hAnsi="Times New Roman" w:cs="Times New Roman"/>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нарушении Владельцем НТО следующих условий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сохранение  заявленного  типа и специализации нестационарного торгового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установка     Владельцем     НТО  (либо     лицом,    осуществляющим </w:t>
      </w:r>
      <w:proofErr w:type="spellStart"/>
      <w:r w:rsidRPr="00423761">
        <w:rPr>
          <w:rFonts w:ascii="Times New Roman" w:hAnsi="Times New Roman" w:cs="Times New Roman"/>
          <w:sz w:val="26"/>
          <w:szCs w:val="26"/>
        </w:rPr>
        <w:t>редпринимательскую</w:t>
      </w:r>
      <w:proofErr w:type="spellEnd"/>
      <w:r w:rsidRPr="00423761">
        <w:rPr>
          <w:rFonts w:ascii="Times New Roman" w:hAnsi="Times New Roman" w:cs="Times New Roman"/>
          <w:sz w:val="26"/>
          <w:szCs w:val="26"/>
        </w:rPr>
        <w:t xml:space="preserve">   деятельность   в   НТО)   дополнительного   торгового </w:t>
      </w:r>
      <w:r w:rsidRPr="00423761">
        <w:rPr>
          <w:rFonts w:ascii="Times New Roman" w:hAnsi="Times New Roman" w:cs="Times New Roman"/>
          <w:sz w:val="26"/>
          <w:szCs w:val="26"/>
        </w:rPr>
        <w:lastRenderedPageBreak/>
        <w:t>оборудования  на  земельном участке около нестационарного торгового объекта (холодильники, приспособления для выкладки товара и т.п.);</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несоответствие места размещения объекта схеме.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этом  денежные  средства,  перечисленные  в  оплату  по настоящему договору, возврату не подлежат.</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5.3.  По  требованию  Владельца  НТО  </w:t>
      </w:r>
      <w:proofErr w:type="gramStart"/>
      <w:r w:rsidRPr="00423761">
        <w:rPr>
          <w:rFonts w:ascii="Times New Roman" w:hAnsi="Times New Roman" w:cs="Times New Roman"/>
          <w:sz w:val="26"/>
          <w:szCs w:val="26"/>
        </w:rPr>
        <w:t>договор</w:t>
      </w:r>
      <w:proofErr w:type="gramEnd"/>
      <w:r w:rsidRPr="00423761">
        <w:rPr>
          <w:rFonts w:ascii="Times New Roman" w:hAnsi="Times New Roman" w:cs="Times New Roman"/>
          <w:sz w:val="26"/>
          <w:szCs w:val="26"/>
        </w:rPr>
        <w:t xml:space="preserve">  может быть расторгнут по решению суда при существенном нарушении условий договора Администрацией.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5.7.  При  досрочном  прекращении  настоящего  договора  Владелец НТО в течение  5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5.8.  При  неисполнении  Владельцем  НТО  обязанности по своевременному 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настоящего договора.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 Прочие условия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6.3.  Взаимоотношения  сторон,  не урегулированные настоящим договором, регламентируются действующим законодательством Российской Федерации.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6.4.  Все  споры и разногласия по настоящему договору разрешаются путем переговоров,  а  в  случае  </w:t>
      </w:r>
      <w:proofErr w:type="spellStart"/>
      <w:r w:rsidRPr="00423761">
        <w:rPr>
          <w:rFonts w:ascii="Times New Roman" w:hAnsi="Times New Roman" w:cs="Times New Roman"/>
          <w:sz w:val="26"/>
          <w:szCs w:val="26"/>
        </w:rPr>
        <w:t>недостижения</w:t>
      </w:r>
      <w:proofErr w:type="spellEnd"/>
      <w:r w:rsidRPr="00423761">
        <w:rPr>
          <w:rFonts w:ascii="Times New Roman" w:hAnsi="Times New Roman" w:cs="Times New Roman"/>
          <w:sz w:val="26"/>
          <w:szCs w:val="26"/>
        </w:rPr>
        <w:t xml:space="preserve">  соглашения - в судебном порядке в соответствии с действующим законодательством Российской Федерации.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6.5. Настоящий договор составлен в двух экземплярах, имеющих одинаковую юридическую силу.</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7. Юридические адреса, реквизиты и подписи сторон</w:t>
      </w:r>
    </w:p>
    <w:tbl>
      <w:tblPr>
        <w:tblW w:w="0" w:type="auto"/>
        <w:tblInd w:w="62" w:type="dxa"/>
        <w:tblLayout w:type="fixed"/>
        <w:tblCellMar>
          <w:top w:w="102" w:type="dxa"/>
          <w:left w:w="62" w:type="dxa"/>
          <w:bottom w:w="102" w:type="dxa"/>
          <w:right w:w="62" w:type="dxa"/>
        </w:tblCellMar>
        <w:tblLook w:val="0000"/>
      </w:tblPr>
      <w:tblGrid>
        <w:gridCol w:w="1140"/>
        <w:gridCol w:w="300"/>
        <w:gridCol w:w="397"/>
        <w:gridCol w:w="2491"/>
        <w:gridCol w:w="340"/>
        <w:gridCol w:w="975"/>
        <w:gridCol w:w="404"/>
        <w:gridCol w:w="451"/>
        <w:gridCol w:w="779"/>
        <w:gridCol w:w="1756"/>
      </w:tblGrid>
      <w:tr w:rsidR="00423761" w:rsidRPr="00423761" w:rsidTr="00EF5A92">
        <w:tc>
          <w:tcPr>
            <w:tcW w:w="4328" w:type="dxa"/>
            <w:gridSpan w:val="4"/>
          </w:tcPr>
          <w:p w:rsidR="00423761" w:rsidRPr="00423761" w:rsidRDefault="00423761" w:rsidP="00EF5A92">
            <w:pPr>
              <w:pStyle w:val="ConsPlusNormal"/>
              <w:jc w:val="center"/>
              <w:rPr>
                <w:sz w:val="26"/>
                <w:szCs w:val="26"/>
              </w:rPr>
            </w:pPr>
            <w:r w:rsidRPr="00423761">
              <w:rPr>
                <w:sz w:val="26"/>
                <w:szCs w:val="26"/>
              </w:rPr>
              <w:t>Администрация</w:t>
            </w:r>
          </w:p>
        </w:tc>
        <w:tc>
          <w:tcPr>
            <w:tcW w:w="340" w:type="dxa"/>
            <w:vMerge w:val="restart"/>
          </w:tcPr>
          <w:p w:rsidR="00423761" w:rsidRPr="00423761" w:rsidRDefault="00423761" w:rsidP="00EF5A92">
            <w:pPr>
              <w:pStyle w:val="ConsPlusNormal"/>
              <w:rPr>
                <w:sz w:val="26"/>
                <w:szCs w:val="26"/>
              </w:rPr>
            </w:pPr>
          </w:p>
        </w:tc>
        <w:tc>
          <w:tcPr>
            <w:tcW w:w="4365" w:type="dxa"/>
            <w:gridSpan w:val="5"/>
          </w:tcPr>
          <w:p w:rsidR="00423761" w:rsidRPr="00423761" w:rsidRDefault="00423761" w:rsidP="00EF5A92">
            <w:pPr>
              <w:pStyle w:val="ConsPlusNormal"/>
              <w:jc w:val="center"/>
              <w:rPr>
                <w:sz w:val="26"/>
                <w:szCs w:val="26"/>
              </w:rPr>
            </w:pPr>
            <w:r w:rsidRPr="00423761">
              <w:rPr>
                <w:sz w:val="26"/>
                <w:szCs w:val="26"/>
              </w:rPr>
              <w:t>Владелец НТО</w:t>
            </w:r>
          </w:p>
        </w:tc>
      </w:tr>
      <w:tr w:rsidR="00423761" w:rsidRPr="00423761" w:rsidTr="00EF5A92">
        <w:tc>
          <w:tcPr>
            <w:tcW w:w="4328" w:type="dxa"/>
            <w:gridSpan w:val="4"/>
            <w:vMerge w:val="restart"/>
          </w:tcPr>
          <w:p w:rsidR="00423761" w:rsidRPr="00423761" w:rsidRDefault="00423761" w:rsidP="00EF5A92">
            <w:pPr>
              <w:pStyle w:val="ConsPlusNormal"/>
              <w:rPr>
                <w:sz w:val="26"/>
                <w:szCs w:val="26"/>
              </w:rPr>
            </w:pPr>
            <w:r w:rsidRPr="00423761">
              <w:rPr>
                <w:sz w:val="26"/>
                <w:szCs w:val="26"/>
              </w:rPr>
              <w:t xml:space="preserve">173526, Новгородская область, </w:t>
            </w:r>
            <w:proofErr w:type="gramStart"/>
            <w:r w:rsidRPr="00423761">
              <w:rPr>
                <w:sz w:val="26"/>
                <w:szCs w:val="26"/>
              </w:rPr>
              <w:t>Новгородский</w:t>
            </w:r>
            <w:proofErr w:type="gramEnd"/>
            <w:r w:rsidRPr="00423761">
              <w:rPr>
                <w:sz w:val="26"/>
                <w:szCs w:val="26"/>
              </w:rPr>
              <w:t xml:space="preserve"> муниципальный района, р.п. Панковка, ул. Октябрьская д. 3</w:t>
            </w: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4328" w:type="dxa"/>
            <w:gridSpan w:val="4"/>
            <w:vMerge/>
          </w:tcPr>
          <w:p w:rsidR="00423761" w:rsidRPr="00423761" w:rsidRDefault="00423761" w:rsidP="00EF5A92">
            <w:pPr>
              <w:pStyle w:val="ConsPlusNormal"/>
              <w:jc w:val="both"/>
              <w:rPr>
                <w:sz w:val="26"/>
                <w:szCs w:val="26"/>
              </w:rPr>
            </w:pPr>
          </w:p>
        </w:tc>
        <w:tc>
          <w:tcPr>
            <w:tcW w:w="340" w:type="dxa"/>
            <w:vMerge/>
          </w:tcPr>
          <w:p w:rsidR="00423761" w:rsidRPr="00423761" w:rsidRDefault="00423761" w:rsidP="00EF5A92">
            <w:pPr>
              <w:pStyle w:val="ConsPlusNormal"/>
              <w:jc w:val="both"/>
              <w:rPr>
                <w:sz w:val="26"/>
                <w:szCs w:val="26"/>
              </w:rPr>
            </w:pPr>
          </w:p>
        </w:tc>
        <w:tc>
          <w:tcPr>
            <w:tcW w:w="4365" w:type="dxa"/>
            <w:gridSpan w:val="5"/>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(ФИО индивидуального предпринимателя)</w:t>
            </w: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ИНН</w:t>
            </w:r>
          </w:p>
        </w:tc>
        <w:tc>
          <w:tcPr>
            <w:tcW w:w="3188" w:type="dxa"/>
            <w:gridSpan w:val="3"/>
            <w:tcBorders>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Pr>
          <w:p w:rsidR="00423761" w:rsidRPr="00423761" w:rsidRDefault="00423761" w:rsidP="00EF5A92">
            <w:pPr>
              <w:pStyle w:val="ConsPlusNormal"/>
              <w:rPr>
                <w:sz w:val="26"/>
                <w:szCs w:val="26"/>
              </w:rPr>
            </w:pPr>
            <w:r w:rsidRPr="00423761">
              <w:rPr>
                <w:sz w:val="26"/>
                <w:szCs w:val="26"/>
              </w:rPr>
              <w:t>адрес проживания:</w:t>
            </w: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КПП</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proofErr w:type="spellStart"/>
            <w:proofErr w:type="gramStart"/>
            <w:r w:rsidRPr="00423761">
              <w:rPr>
                <w:sz w:val="26"/>
                <w:szCs w:val="26"/>
              </w:rPr>
              <w:t>р</w:t>
            </w:r>
            <w:proofErr w:type="spellEnd"/>
            <w:proofErr w:type="gramEnd"/>
            <w:r w:rsidRPr="00423761">
              <w:rPr>
                <w:sz w:val="26"/>
                <w:szCs w:val="26"/>
              </w:rPr>
              <w:t>/</w:t>
            </w:r>
            <w:proofErr w:type="spellStart"/>
            <w:r w:rsidRPr="00423761">
              <w:rPr>
                <w:sz w:val="26"/>
                <w:szCs w:val="26"/>
              </w:rPr>
              <w:t>сч</w:t>
            </w:r>
            <w:proofErr w:type="spellEnd"/>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БИК</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1830" w:type="dxa"/>
            <w:gridSpan w:val="3"/>
            <w:tcBorders>
              <w:top w:val="single" w:sz="4" w:space="0" w:color="auto"/>
            </w:tcBorders>
          </w:tcPr>
          <w:p w:rsidR="00423761" w:rsidRPr="00423761" w:rsidRDefault="00423761" w:rsidP="00EF5A92">
            <w:pPr>
              <w:pStyle w:val="ConsPlusNormal"/>
              <w:rPr>
                <w:sz w:val="26"/>
                <w:szCs w:val="26"/>
              </w:rPr>
            </w:pPr>
            <w:r w:rsidRPr="00423761">
              <w:rPr>
                <w:sz w:val="26"/>
                <w:szCs w:val="26"/>
              </w:rPr>
              <w:t>дата рождения:</w:t>
            </w:r>
          </w:p>
        </w:tc>
        <w:tc>
          <w:tcPr>
            <w:tcW w:w="2535" w:type="dxa"/>
            <w:gridSpan w:val="2"/>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ОКАТО</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2609" w:type="dxa"/>
            <w:gridSpan w:val="4"/>
          </w:tcPr>
          <w:p w:rsidR="00423761" w:rsidRPr="00423761" w:rsidRDefault="00423761" w:rsidP="002D3BD4">
            <w:pPr>
              <w:pStyle w:val="ConsPlusNormal"/>
              <w:rPr>
                <w:sz w:val="26"/>
                <w:szCs w:val="26"/>
              </w:rPr>
            </w:pPr>
            <w:r w:rsidRPr="002D3BD4">
              <w:t>паспорт</w:t>
            </w:r>
            <w:r w:rsidRPr="00423761">
              <w:rPr>
                <w:sz w:val="26"/>
                <w:szCs w:val="26"/>
              </w:rPr>
              <w:t xml:space="preserve"> (</w:t>
            </w:r>
            <w:r w:rsidRPr="002D3BD4">
              <w:t xml:space="preserve">серия, </w:t>
            </w:r>
            <w:r w:rsidR="002D3BD4">
              <w:t>н</w:t>
            </w:r>
            <w:r w:rsidRPr="002D3BD4">
              <w:t>омер</w:t>
            </w:r>
            <w:r w:rsidRPr="00423761">
              <w:rPr>
                <w:sz w:val="26"/>
                <w:szCs w:val="26"/>
              </w:rPr>
              <w:t>):</w:t>
            </w:r>
          </w:p>
        </w:tc>
        <w:tc>
          <w:tcPr>
            <w:tcW w:w="1756" w:type="dxa"/>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КБК</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2D3BD4" w:rsidP="00EF5A92">
            <w:pPr>
              <w:pStyle w:val="ConsPlusNormal"/>
              <w:jc w:val="right"/>
              <w:rPr>
                <w:sz w:val="26"/>
                <w:szCs w:val="26"/>
              </w:rPr>
            </w:pPr>
            <w:r>
              <w:rPr>
                <w:sz w:val="26"/>
                <w:szCs w:val="26"/>
              </w:rPr>
              <w:t xml:space="preserve"> </w:t>
            </w: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ОГРН</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975" w:type="dxa"/>
            <w:tcBorders>
              <w:top w:val="single" w:sz="4" w:space="0" w:color="auto"/>
            </w:tcBorders>
          </w:tcPr>
          <w:p w:rsidR="00423761" w:rsidRPr="00423761" w:rsidRDefault="00423761" w:rsidP="00EF5A92">
            <w:pPr>
              <w:pStyle w:val="ConsPlusNormal"/>
              <w:rPr>
                <w:sz w:val="26"/>
                <w:szCs w:val="26"/>
              </w:rPr>
            </w:pPr>
            <w:r w:rsidRPr="00423761">
              <w:rPr>
                <w:sz w:val="26"/>
                <w:szCs w:val="26"/>
              </w:rPr>
              <w:t>выдан:</w:t>
            </w:r>
          </w:p>
        </w:tc>
        <w:tc>
          <w:tcPr>
            <w:tcW w:w="3390" w:type="dxa"/>
            <w:gridSpan w:val="4"/>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ОКПО</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4328" w:type="dxa"/>
            <w:gridSpan w:val="4"/>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top w:val="single" w:sz="4" w:space="0" w:color="auto"/>
            </w:tcBorders>
          </w:tcPr>
          <w:p w:rsidR="00423761" w:rsidRPr="00423761" w:rsidRDefault="00423761" w:rsidP="00EF5A92">
            <w:pPr>
              <w:pStyle w:val="ConsPlusNormal"/>
              <w:rPr>
                <w:sz w:val="26"/>
                <w:szCs w:val="26"/>
              </w:rPr>
            </w:pPr>
          </w:p>
        </w:tc>
      </w:tr>
      <w:tr w:rsidR="00423761" w:rsidRPr="00423761" w:rsidTr="00EF5A92">
        <w:tc>
          <w:tcPr>
            <w:tcW w:w="1440" w:type="dxa"/>
            <w:gridSpan w:val="2"/>
            <w:tcBorders>
              <w:bottom w:val="single" w:sz="4" w:space="0" w:color="auto"/>
            </w:tcBorders>
          </w:tcPr>
          <w:p w:rsidR="00423761" w:rsidRPr="00423761" w:rsidRDefault="00423761" w:rsidP="00EF5A92">
            <w:pPr>
              <w:pStyle w:val="ConsPlusNormal"/>
              <w:rPr>
                <w:sz w:val="26"/>
                <w:szCs w:val="26"/>
              </w:rPr>
            </w:pPr>
          </w:p>
        </w:tc>
        <w:tc>
          <w:tcPr>
            <w:tcW w:w="397" w:type="dxa"/>
          </w:tcPr>
          <w:p w:rsidR="00423761" w:rsidRPr="00423761" w:rsidRDefault="00423761" w:rsidP="00EF5A92">
            <w:pPr>
              <w:pStyle w:val="ConsPlusNormal"/>
              <w:rPr>
                <w:sz w:val="26"/>
                <w:szCs w:val="26"/>
              </w:rPr>
            </w:pPr>
          </w:p>
        </w:tc>
        <w:tc>
          <w:tcPr>
            <w:tcW w:w="2491" w:type="dxa"/>
            <w:tcBorders>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1379" w:type="dxa"/>
            <w:gridSpan w:val="2"/>
            <w:tcBorders>
              <w:bottom w:val="single" w:sz="4" w:space="0" w:color="auto"/>
            </w:tcBorders>
          </w:tcPr>
          <w:p w:rsidR="00423761" w:rsidRPr="00423761" w:rsidRDefault="00423761" w:rsidP="00EF5A92">
            <w:pPr>
              <w:pStyle w:val="ConsPlusNormal"/>
              <w:rPr>
                <w:sz w:val="26"/>
                <w:szCs w:val="26"/>
              </w:rPr>
            </w:pPr>
          </w:p>
        </w:tc>
        <w:tc>
          <w:tcPr>
            <w:tcW w:w="451" w:type="dxa"/>
          </w:tcPr>
          <w:p w:rsidR="00423761" w:rsidRPr="00423761" w:rsidRDefault="00423761" w:rsidP="00EF5A92">
            <w:pPr>
              <w:pStyle w:val="ConsPlusNormal"/>
              <w:rPr>
                <w:sz w:val="26"/>
                <w:szCs w:val="26"/>
              </w:rPr>
            </w:pPr>
          </w:p>
        </w:tc>
        <w:tc>
          <w:tcPr>
            <w:tcW w:w="2535" w:type="dxa"/>
            <w:gridSpan w:val="2"/>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440" w:type="dxa"/>
            <w:gridSpan w:val="2"/>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(подпись)</w:t>
            </w:r>
          </w:p>
        </w:tc>
        <w:tc>
          <w:tcPr>
            <w:tcW w:w="397" w:type="dxa"/>
          </w:tcPr>
          <w:p w:rsidR="00423761" w:rsidRPr="00423761" w:rsidRDefault="00423761" w:rsidP="00EF5A92">
            <w:pPr>
              <w:pStyle w:val="ConsPlusNormal"/>
              <w:rPr>
                <w:sz w:val="26"/>
                <w:szCs w:val="26"/>
              </w:rPr>
            </w:pPr>
          </w:p>
        </w:tc>
        <w:tc>
          <w:tcPr>
            <w:tcW w:w="2491" w:type="dxa"/>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(расшифровка подписи)</w:t>
            </w:r>
          </w:p>
        </w:tc>
        <w:tc>
          <w:tcPr>
            <w:tcW w:w="340" w:type="dxa"/>
            <w:vMerge/>
          </w:tcPr>
          <w:p w:rsidR="00423761" w:rsidRPr="00423761" w:rsidRDefault="00423761" w:rsidP="00EF5A92">
            <w:pPr>
              <w:pStyle w:val="ConsPlusNormal"/>
              <w:jc w:val="center"/>
              <w:rPr>
                <w:sz w:val="26"/>
                <w:szCs w:val="26"/>
              </w:rPr>
            </w:pPr>
          </w:p>
        </w:tc>
        <w:tc>
          <w:tcPr>
            <w:tcW w:w="1379" w:type="dxa"/>
            <w:gridSpan w:val="2"/>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(подпись)</w:t>
            </w:r>
          </w:p>
        </w:tc>
        <w:tc>
          <w:tcPr>
            <w:tcW w:w="451" w:type="dxa"/>
          </w:tcPr>
          <w:p w:rsidR="00423761" w:rsidRPr="00423761" w:rsidRDefault="00423761" w:rsidP="00EF5A92">
            <w:pPr>
              <w:pStyle w:val="ConsPlusNormal"/>
              <w:rPr>
                <w:sz w:val="26"/>
                <w:szCs w:val="26"/>
              </w:rPr>
            </w:pPr>
          </w:p>
        </w:tc>
        <w:tc>
          <w:tcPr>
            <w:tcW w:w="2535" w:type="dxa"/>
            <w:gridSpan w:val="2"/>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(расшифровка подписи)</w:t>
            </w:r>
          </w:p>
        </w:tc>
      </w:tr>
      <w:tr w:rsidR="00423761" w:rsidRPr="00423761" w:rsidTr="00EF5A92">
        <w:tc>
          <w:tcPr>
            <w:tcW w:w="4328" w:type="dxa"/>
            <w:gridSpan w:val="4"/>
          </w:tcPr>
          <w:p w:rsidR="00423761" w:rsidRPr="00423761" w:rsidRDefault="00423761" w:rsidP="00EF5A92">
            <w:pPr>
              <w:pStyle w:val="ConsPlusNormal"/>
              <w:rPr>
                <w:sz w:val="26"/>
                <w:szCs w:val="26"/>
              </w:rPr>
            </w:pPr>
            <w:r w:rsidRPr="00423761">
              <w:rPr>
                <w:sz w:val="26"/>
                <w:szCs w:val="26"/>
              </w:rPr>
              <w:t>МП</w:t>
            </w:r>
          </w:p>
        </w:tc>
        <w:tc>
          <w:tcPr>
            <w:tcW w:w="340" w:type="dxa"/>
            <w:vMerge/>
          </w:tcPr>
          <w:p w:rsidR="00423761" w:rsidRPr="00423761" w:rsidRDefault="00423761" w:rsidP="00EF5A92">
            <w:pPr>
              <w:pStyle w:val="ConsPlusNormal"/>
              <w:rPr>
                <w:sz w:val="26"/>
                <w:szCs w:val="26"/>
              </w:rPr>
            </w:pPr>
          </w:p>
        </w:tc>
        <w:tc>
          <w:tcPr>
            <w:tcW w:w="4365" w:type="dxa"/>
            <w:gridSpan w:val="5"/>
          </w:tcPr>
          <w:p w:rsidR="00423761" w:rsidRPr="00423761" w:rsidRDefault="00423761" w:rsidP="00EF5A92">
            <w:pPr>
              <w:pStyle w:val="ConsPlusNormal"/>
              <w:rPr>
                <w:sz w:val="26"/>
                <w:szCs w:val="26"/>
              </w:rPr>
            </w:pPr>
            <w:r w:rsidRPr="00423761">
              <w:rPr>
                <w:sz w:val="26"/>
                <w:szCs w:val="26"/>
              </w:rPr>
              <w:t>МП</w:t>
            </w:r>
          </w:p>
        </w:tc>
      </w:tr>
    </w:tbl>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Default="00423761" w:rsidP="00423761">
      <w:pPr>
        <w:pStyle w:val="ConsPlusNormal"/>
        <w:jc w:val="both"/>
        <w:rPr>
          <w:sz w:val="26"/>
          <w:szCs w:val="26"/>
        </w:rPr>
      </w:pPr>
    </w:p>
    <w:p w:rsidR="00423761" w:rsidRDefault="00423761" w:rsidP="00423761">
      <w:pPr>
        <w:pStyle w:val="ConsPlusNormal"/>
        <w:jc w:val="both"/>
        <w:rPr>
          <w:sz w:val="26"/>
          <w:szCs w:val="26"/>
        </w:rPr>
      </w:pPr>
    </w:p>
    <w:p w:rsidR="00423761" w:rsidRDefault="00423761" w:rsidP="00423761">
      <w:pPr>
        <w:pStyle w:val="ConsPlusNormal"/>
        <w:jc w:val="both"/>
        <w:rPr>
          <w:sz w:val="26"/>
          <w:szCs w:val="26"/>
        </w:rPr>
      </w:pPr>
    </w:p>
    <w:p w:rsidR="00423761" w:rsidRDefault="00423761"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both"/>
        <w:rPr>
          <w:sz w:val="26"/>
          <w:szCs w:val="26"/>
        </w:rPr>
      </w:pPr>
    </w:p>
    <w:p w:rsidR="002D3BD4" w:rsidRDefault="002D3BD4" w:rsidP="00423761">
      <w:pPr>
        <w:pStyle w:val="ConsPlusNormal"/>
        <w:jc w:val="right"/>
        <w:outlineLvl w:val="1"/>
        <w:rPr>
          <w:sz w:val="26"/>
          <w:szCs w:val="26"/>
        </w:rPr>
      </w:pPr>
    </w:p>
    <w:p w:rsidR="00423761" w:rsidRPr="00423761" w:rsidRDefault="00423761" w:rsidP="00423761">
      <w:pPr>
        <w:pStyle w:val="ConsPlusNormal"/>
        <w:jc w:val="right"/>
        <w:outlineLvl w:val="1"/>
        <w:rPr>
          <w:sz w:val="26"/>
          <w:szCs w:val="26"/>
        </w:rPr>
      </w:pPr>
      <w:r w:rsidRPr="00423761">
        <w:rPr>
          <w:sz w:val="26"/>
          <w:szCs w:val="26"/>
        </w:rPr>
        <w:t>Приложение N 2</w:t>
      </w:r>
    </w:p>
    <w:p w:rsidR="00423761" w:rsidRPr="00423761" w:rsidRDefault="00423761" w:rsidP="00423761">
      <w:pPr>
        <w:pStyle w:val="ConsPlusNormal"/>
        <w:jc w:val="right"/>
        <w:rPr>
          <w:sz w:val="26"/>
          <w:szCs w:val="26"/>
        </w:rPr>
      </w:pPr>
      <w:r w:rsidRPr="00423761">
        <w:rPr>
          <w:sz w:val="26"/>
          <w:szCs w:val="26"/>
        </w:rPr>
        <w:t>к Положению</w:t>
      </w:r>
    </w:p>
    <w:p w:rsidR="00423761" w:rsidRPr="00423761" w:rsidRDefault="00423761" w:rsidP="00423761">
      <w:pPr>
        <w:pStyle w:val="ConsPlusNormal"/>
        <w:jc w:val="right"/>
        <w:rPr>
          <w:sz w:val="26"/>
          <w:szCs w:val="26"/>
        </w:rPr>
      </w:pPr>
      <w:r w:rsidRPr="00423761">
        <w:rPr>
          <w:sz w:val="26"/>
          <w:szCs w:val="26"/>
        </w:rPr>
        <w:t xml:space="preserve">о порядке размещения </w:t>
      </w:r>
      <w:proofErr w:type="gramStart"/>
      <w:r w:rsidRPr="00423761">
        <w:rPr>
          <w:sz w:val="26"/>
          <w:szCs w:val="26"/>
        </w:rPr>
        <w:t>нестационарных</w:t>
      </w:r>
      <w:proofErr w:type="gramEnd"/>
    </w:p>
    <w:p w:rsidR="00423761" w:rsidRPr="00423761" w:rsidRDefault="00423761" w:rsidP="00423761">
      <w:pPr>
        <w:pStyle w:val="ConsPlusNormal"/>
        <w:jc w:val="right"/>
        <w:rPr>
          <w:sz w:val="26"/>
          <w:szCs w:val="26"/>
        </w:rPr>
      </w:pPr>
      <w:r w:rsidRPr="00423761">
        <w:rPr>
          <w:sz w:val="26"/>
          <w:szCs w:val="26"/>
        </w:rPr>
        <w:t>торговых объектов на территории</w:t>
      </w:r>
    </w:p>
    <w:p w:rsidR="00423761" w:rsidRPr="00423761" w:rsidRDefault="00423761" w:rsidP="00423761">
      <w:pPr>
        <w:pStyle w:val="ConsPlusNormal"/>
        <w:jc w:val="right"/>
        <w:rPr>
          <w:sz w:val="26"/>
          <w:szCs w:val="26"/>
        </w:rPr>
      </w:pPr>
      <w:r w:rsidRPr="00423761">
        <w:rPr>
          <w:sz w:val="26"/>
          <w:szCs w:val="26"/>
        </w:rPr>
        <w:t>Панковского городского поселения</w:t>
      </w:r>
    </w:p>
    <w:p w:rsidR="00423761" w:rsidRPr="00423761" w:rsidRDefault="00423761" w:rsidP="00423761">
      <w:pPr>
        <w:pStyle w:val="ConsPlusNormal"/>
        <w:rPr>
          <w:sz w:val="26"/>
          <w:szCs w:val="26"/>
        </w:rPr>
      </w:pPr>
    </w:p>
    <w:p w:rsidR="00423761" w:rsidRPr="00423761" w:rsidRDefault="00423761" w:rsidP="00423761">
      <w:pPr>
        <w:pStyle w:val="ConsPlusNormal"/>
        <w:jc w:val="center"/>
        <w:rPr>
          <w:sz w:val="26"/>
          <w:szCs w:val="26"/>
        </w:rPr>
      </w:pPr>
    </w:p>
    <w:p w:rsidR="00423761" w:rsidRPr="00423761" w:rsidRDefault="00423761" w:rsidP="00423761">
      <w:pPr>
        <w:pStyle w:val="ConsPlusNonformat"/>
        <w:jc w:val="center"/>
        <w:rPr>
          <w:rFonts w:ascii="Times New Roman" w:hAnsi="Times New Roman" w:cs="Times New Roman"/>
          <w:sz w:val="26"/>
          <w:szCs w:val="26"/>
        </w:rPr>
      </w:pPr>
      <w:bookmarkStart w:id="18" w:name="Par849"/>
      <w:bookmarkEnd w:id="18"/>
      <w:r w:rsidRPr="00423761">
        <w:rPr>
          <w:rFonts w:ascii="Times New Roman" w:hAnsi="Times New Roman" w:cs="Times New Roman"/>
          <w:sz w:val="26"/>
          <w:szCs w:val="26"/>
        </w:rPr>
        <w:t>ЗАЯВКА</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на участие в аукционе по приобретению права на заключение</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договора на право размещения нестационарного торгового</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объекта на территории Панковского городского поселения</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(для индивидуального предпринимателя)</w:t>
      </w:r>
    </w:p>
    <w:p w:rsidR="00423761" w:rsidRPr="00423761" w:rsidRDefault="00423761" w:rsidP="00423761">
      <w:pPr>
        <w:pStyle w:val="ConsPlusNonformat"/>
        <w:jc w:val="center"/>
        <w:rPr>
          <w:rFonts w:ascii="Times New Roman" w:hAnsi="Times New Roman" w:cs="Times New Roman"/>
          <w:sz w:val="26"/>
          <w:szCs w:val="26"/>
        </w:rPr>
      </w:pP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"___" _______________ 20___ года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(ФИО индивидуального предпринимателя, подавшего заявку)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(номер свидетельства о государственной регистрации ИП)</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заявляет   о  своем  намерении  принять  участие  в  открытом  аукционе  </w:t>
      </w:r>
      <w:proofErr w:type="gramStart"/>
      <w:r w:rsidRPr="00423761">
        <w:rPr>
          <w:rFonts w:ascii="Times New Roman" w:hAnsi="Times New Roman" w:cs="Times New Roman"/>
          <w:sz w:val="26"/>
          <w:szCs w:val="26"/>
        </w:rPr>
        <w:t>по</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приобретению   права   на   заключение   договора   на   право   размещения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нестационарного  торгового  объекта  на  территории  Панковского городского поселения </w:t>
      </w:r>
      <w:proofErr w:type="gramStart"/>
      <w:r w:rsidRPr="00423761">
        <w:rPr>
          <w:rFonts w:ascii="Times New Roman" w:hAnsi="Times New Roman" w:cs="Times New Roman"/>
          <w:sz w:val="26"/>
          <w:szCs w:val="26"/>
        </w:rPr>
        <w:t>по</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адресу: 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(указать вид деятельности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С   условиями  проведения  открытого  аукциона  и  порядком  проведения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открытого аукциона ознакомле</w:t>
      </w:r>
      <w:proofErr w:type="gramStart"/>
      <w:r w:rsidRPr="00423761">
        <w:rPr>
          <w:rFonts w:ascii="Times New Roman" w:hAnsi="Times New Roman" w:cs="Times New Roman"/>
          <w:sz w:val="26"/>
          <w:szCs w:val="26"/>
        </w:rPr>
        <w:t>н(</w:t>
      </w:r>
      <w:proofErr w:type="gramEnd"/>
      <w:r w:rsidRPr="00423761">
        <w:rPr>
          <w:rFonts w:ascii="Times New Roman" w:hAnsi="Times New Roman" w:cs="Times New Roman"/>
          <w:sz w:val="26"/>
          <w:szCs w:val="26"/>
        </w:rPr>
        <w:t>а) и согласен(а).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Решение о результатах открытого аукциона прошу сообщить по адресу: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Банковские реквизиты: 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Номер</w:t>
      </w:r>
      <w:r w:rsidR="0055636C">
        <w:rPr>
          <w:rFonts w:ascii="Times New Roman" w:hAnsi="Times New Roman" w:cs="Times New Roman"/>
          <w:sz w:val="26"/>
          <w:szCs w:val="26"/>
        </w:rPr>
        <w:t xml:space="preserve"> </w:t>
      </w:r>
      <w:r w:rsidRPr="00423761">
        <w:rPr>
          <w:rFonts w:ascii="Times New Roman" w:hAnsi="Times New Roman" w:cs="Times New Roman"/>
          <w:sz w:val="26"/>
          <w:szCs w:val="26"/>
        </w:rPr>
        <w:t>телефона: _____________________________________.</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Индивидуальный предприниматель   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(подпись)          (расшифровка подписи)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 _______________ 20___ года</w:t>
      </w:r>
    </w:p>
    <w:p w:rsidR="00423761" w:rsidRPr="00423761" w:rsidRDefault="00423761" w:rsidP="00423761">
      <w:pPr>
        <w:pStyle w:val="ConsPlusNonformat"/>
        <w:jc w:val="both"/>
        <w:rPr>
          <w:rFonts w:ascii="Times New Roman" w:hAnsi="Times New Roman" w:cs="Times New Roman"/>
          <w:sz w:val="26"/>
          <w:szCs w:val="26"/>
        </w:rPr>
      </w:pPr>
    </w:p>
    <w:p w:rsidR="0055636C"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Принято____________________________                     </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(подпись)               (ФИО лица, принявшего документы)</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 _______________ 20___ года</w:t>
      </w: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spacing w:after="0" w:line="240" w:lineRule="auto"/>
        <w:jc w:val="right"/>
        <w:rPr>
          <w:rFonts w:ascii="Times New Roman" w:hAnsi="Times New Roman"/>
          <w:sz w:val="26"/>
          <w:szCs w:val="26"/>
        </w:rPr>
      </w:pPr>
    </w:p>
    <w:p w:rsidR="00423761" w:rsidRPr="00423761" w:rsidRDefault="00423761" w:rsidP="00423761">
      <w:pPr>
        <w:spacing w:after="0" w:line="240" w:lineRule="auto"/>
        <w:jc w:val="right"/>
        <w:rPr>
          <w:rFonts w:ascii="Times New Roman" w:hAnsi="Times New Roman"/>
          <w:sz w:val="26"/>
          <w:szCs w:val="26"/>
        </w:rPr>
      </w:pPr>
    </w:p>
    <w:p w:rsidR="00423761" w:rsidRPr="00423761" w:rsidRDefault="00423761" w:rsidP="00423761">
      <w:pPr>
        <w:spacing w:after="0" w:line="240" w:lineRule="auto"/>
        <w:jc w:val="right"/>
        <w:rPr>
          <w:rFonts w:ascii="Times New Roman" w:hAnsi="Times New Roman"/>
          <w:sz w:val="26"/>
          <w:szCs w:val="26"/>
        </w:rPr>
      </w:pPr>
    </w:p>
    <w:p w:rsidR="00423761" w:rsidRPr="00423761" w:rsidRDefault="00423761" w:rsidP="00423761">
      <w:pPr>
        <w:spacing w:after="0" w:line="240" w:lineRule="auto"/>
        <w:jc w:val="right"/>
        <w:rPr>
          <w:rFonts w:ascii="Times New Roman" w:hAnsi="Times New Roman"/>
          <w:sz w:val="26"/>
          <w:szCs w:val="26"/>
        </w:rPr>
      </w:pPr>
    </w:p>
    <w:p w:rsidR="00423761" w:rsidRPr="00423761" w:rsidRDefault="00423761" w:rsidP="00423761">
      <w:pPr>
        <w:spacing w:after="0" w:line="240" w:lineRule="auto"/>
        <w:jc w:val="right"/>
        <w:rPr>
          <w:rFonts w:ascii="Times New Roman" w:hAnsi="Times New Roman"/>
          <w:sz w:val="26"/>
          <w:szCs w:val="26"/>
        </w:rPr>
      </w:pPr>
    </w:p>
    <w:p w:rsidR="00423761" w:rsidRPr="00423761" w:rsidRDefault="00423761" w:rsidP="00423761">
      <w:pPr>
        <w:spacing w:after="0" w:line="240" w:lineRule="auto"/>
        <w:jc w:val="right"/>
        <w:rPr>
          <w:rFonts w:ascii="Times New Roman" w:hAnsi="Times New Roman"/>
          <w:sz w:val="26"/>
          <w:szCs w:val="26"/>
        </w:rPr>
      </w:pPr>
      <w:r w:rsidRPr="00423761">
        <w:rPr>
          <w:rFonts w:ascii="Times New Roman" w:hAnsi="Times New Roman"/>
          <w:sz w:val="26"/>
          <w:szCs w:val="26"/>
        </w:rPr>
        <w:t xml:space="preserve">Приложение N </w:t>
      </w:r>
      <w:hyperlink r:id="rId21" w:history="1">
        <w:r w:rsidRPr="00423761">
          <w:rPr>
            <w:rFonts w:ascii="Times New Roman" w:hAnsi="Times New Roman"/>
            <w:sz w:val="26"/>
            <w:szCs w:val="26"/>
          </w:rPr>
          <w:t>3</w:t>
        </w:r>
      </w:hyperlink>
    </w:p>
    <w:p w:rsidR="00423761" w:rsidRPr="00423761" w:rsidRDefault="00423761" w:rsidP="00423761">
      <w:pPr>
        <w:spacing w:after="0" w:line="240" w:lineRule="auto"/>
        <w:jc w:val="right"/>
        <w:rPr>
          <w:rFonts w:ascii="Times New Roman" w:hAnsi="Times New Roman"/>
          <w:sz w:val="26"/>
          <w:szCs w:val="26"/>
        </w:rPr>
      </w:pPr>
      <w:r w:rsidRPr="00423761">
        <w:rPr>
          <w:rFonts w:ascii="Times New Roman" w:hAnsi="Times New Roman"/>
          <w:sz w:val="26"/>
          <w:szCs w:val="26"/>
        </w:rPr>
        <w:t>к Положению</w:t>
      </w:r>
    </w:p>
    <w:p w:rsidR="00423761" w:rsidRPr="00423761" w:rsidRDefault="00423761" w:rsidP="00423761">
      <w:pPr>
        <w:spacing w:after="0" w:line="240" w:lineRule="auto"/>
        <w:jc w:val="right"/>
        <w:rPr>
          <w:rFonts w:ascii="Times New Roman" w:hAnsi="Times New Roman"/>
          <w:sz w:val="26"/>
          <w:szCs w:val="26"/>
        </w:rPr>
      </w:pPr>
      <w:r w:rsidRPr="00423761">
        <w:rPr>
          <w:rFonts w:ascii="Times New Roman" w:hAnsi="Times New Roman"/>
          <w:sz w:val="26"/>
          <w:szCs w:val="26"/>
        </w:rPr>
        <w:t xml:space="preserve">о порядке размещения </w:t>
      </w:r>
      <w:proofErr w:type="gramStart"/>
      <w:r w:rsidRPr="00423761">
        <w:rPr>
          <w:rFonts w:ascii="Times New Roman" w:hAnsi="Times New Roman"/>
          <w:sz w:val="26"/>
          <w:szCs w:val="26"/>
        </w:rPr>
        <w:t>нестационарных</w:t>
      </w:r>
      <w:proofErr w:type="gramEnd"/>
    </w:p>
    <w:p w:rsidR="00423761" w:rsidRPr="00423761" w:rsidRDefault="00423761" w:rsidP="00423761">
      <w:pPr>
        <w:spacing w:after="0" w:line="240" w:lineRule="auto"/>
        <w:jc w:val="right"/>
        <w:rPr>
          <w:rFonts w:ascii="Times New Roman" w:hAnsi="Times New Roman"/>
          <w:sz w:val="26"/>
          <w:szCs w:val="26"/>
        </w:rPr>
      </w:pPr>
      <w:r w:rsidRPr="00423761">
        <w:rPr>
          <w:rFonts w:ascii="Times New Roman" w:hAnsi="Times New Roman"/>
          <w:sz w:val="26"/>
          <w:szCs w:val="26"/>
        </w:rPr>
        <w:t>торговых объектов на территории</w:t>
      </w:r>
    </w:p>
    <w:p w:rsidR="00423761" w:rsidRPr="00423761" w:rsidRDefault="00423761" w:rsidP="00423761">
      <w:pPr>
        <w:spacing w:after="0" w:line="240" w:lineRule="auto"/>
        <w:jc w:val="right"/>
        <w:rPr>
          <w:rFonts w:ascii="Times New Roman" w:hAnsi="Times New Roman"/>
          <w:sz w:val="26"/>
          <w:szCs w:val="26"/>
        </w:rPr>
      </w:pPr>
      <w:r w:rsidRPr="00423761">
        <w:rPr>
          <w:rFonts w:ascii="Times New Roman" w:hAnsi="Times New Roman"/>
          <w:sz w:val="26"/>
          <w:szCs w:val="26"/>
        </w:rPr>
        <w:t>Панковского городского поселения</w:t>
      </w:r>
    </w:p>
    <w:p w:rsidR="00423761" w:rsidRPr="00423761" w:rsidRDefault="00423761" w:rsidP="00423761">
      <w:pPr>
        <w:spacing w:after="0" w:line="240" w:lineRule="auto"/>
        <w:jc w:val="center"/>
        <w:rPr>
          <w:rFonts w:ascii="Times New Roman" w:hAnsi="Times New Roman"/>
          <w:sz w:val="26"/>
          <w:szCs w:val="26"/>
        </w:rPr>
      </w:pP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423761">
        <w:rPr>
          <w:rFonts w:ascii="Times New Roman" w:hAnsi="Times New Roman"/>
          <w:sz w:val="26"/>
          <w:szCs w:val="26"/>
        </w:rPr>
        <w:t>ЗАЯВКА</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423761">
        <w:rPr>
          <w:rFonts w:ascii="Times New Roman" w:hAnsi="Times New Roman"/>
          <w:sz w:val="26"/>
          <w:szCs w:val="26"/>
        </w:rPr>
        <w:t>на участие в аукционе по приобретению права на заключение</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423761">
        <w:rPr>
          <w:rFonts w:ascii="Times New Roman" w:hAnsi="Times New Roman"/>
          <w:sz w:val="26"/>
          <w:szCs w:val="26"/>
        </w:rPr>
        <w:t>договора на право размещения нестационарного торгового</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423761">
        <w:rPr>
          <w:rFonts w:ascii="Times New Roman" w:hAnsi="Times New Roman"/>
          <w:sz w:val="26"/>
          <w:szCs w:val="26"/>
        </w:rPr>
        <w:t>объекта на территории Панковского городского поселения</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423761">
        <w:rPr>
          <w:rFonts w:ascii="Times New Roman" w:hAnsi="Times New Roman"/>
          <w:sz w:val="26"/>
          <w:szCs w:val="26"/>
        </w:rPr>
        <w:t>(для юридического лица)</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"___" _______________ 20___ года</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___________________________________________________________________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(полное наименование юридического лица, подавшего заявку)</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зарегистрированное ________________________________________________________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(наименование органа, зарегистрировавшего юридическое лицо)</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по юридическому адресу ___________________________________________________</w:t>
      </w:r>
      <w:r w:rsidR="001D49C1">
        <w:rPr>
          <w:rFonts w:ascii="Times New Roman" w:hAnsi="Times New Roman"/>
          <w:sz w:val="26"/>
          <w:szCs w:val="26"/>
        </w:rPr>
        <w:t>_______________</w:t>
      </w:r>
      <w:r w:rsidRPr="00423761">
        <w:rPr>
          <w:rFonts w:ascii="Times New Roman" w:hAnsi="Times New Roman"/>
          <w:sz w:val="26"/>
          <w:szCs w:val="26"/>
        </w:rPr>
        <w:t>,</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о чем выдано свидетельство, серия __________ N 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заявляет   о  своем  намерении  принять  участие  в  открытом  аукционе  </w:t>
      </w:r>
      <w:proofErr w:type="gramStart"/>
      <w:r w:rsidRPr="00423761">
        <w:rPr>
          <w:rFonts w:ascii="Times New Roman" w:hAnsi="Times New Roman"/>
          <w:sz w:val="26"/>
          <w:szCs w:val="26"/>
        </w:rPr>
        <w:t>по</w:t>
      </w:r>
      <w:proofErr w:type="gramEnd"/>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приобретению   права   на   заключение   договора   на   право   размещения</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нестационарного  торгового  объекта  на  территории  Панковского городского поселения по</w:t>
      </w:r>
      <w:r w:rsidR="001D49C1">
        <w:rPr>
          <w:rFonts w:ascii="Times New Roman" w:hAnsi="Times New Roman"/>
          <w:sz w:val="26"/>
          <w:szCs w:val="26"/>
        </w:rPr>
        <w:t xml:space="preserve"> </w:t>
      </w:r>
      <w:r w:rsidRPr="00423761">
        <w:rPr>
          <w:rFonts w:ascii="Times New Roman" w:hAnsi="Times New Roman"/>
          <w:sz w:val="26"/>
          <w:szCs w:val="26"/>
        </w:rPr>
        <w:t>адресу: __________________________________________________________________,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___________________________________________________________________.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(указать вид деятельности объекта)</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С   условиями  проведения  открытого  аукциона  и  порядком  проведения</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открытого аукциона ознакомле</w:t>
      </w:r>
      <w:proofErr w:type="gramStart"/>
      <w:r w:rsidRPr="00423761">
        <w:rPr>
          <w:rFonts w:ascii="Times New Roman" w:hAnsi="Times New Roman"/>
          <w:sz w:val="26"/>
          <w:szCs w:val="26"/>
        </w:rPr>
        <w:t>н(</w:t>
      </w:r>
      <w:proofErr w:type="gramEnd"/>
      <w:r w:rsidRPr="00423761">
        <w:rPr>
          <w:rFonts w:ascii="Times New Roman" w:hAnsi="Times New Roman"/>
          <w:sz w:val="26"/>
          <w:szCs w:val="26"/>
        </w:rPr>
        <w:t>а) и согласен(а).</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Решение  о  результатах  открытого  аукциона  прошу сообщить по адресу:</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___________________________________________________________________.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Банковские реквизиты: 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Номер телефона: __________________________________________________________.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Руководитель ________________________     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(подпись)                 (расшифровка подписи)</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"___" _______________ 20___ года</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Принято _____________________________     _________________________________</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xml:space="preserve">                   (подпись)              (ФИО лица, принявшего документы)</w:t>
      </w:r>
    </w:p>
    <w:p w:rsidR="00423761" w:rsidRPr="00423761" w:rsidRDefault="00423761" w:rsidP="0042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423761">
        <w:rPr>
          <w:rFonts w:ascii="Times New Roman" w:hAnsi="Times New Roman"/>
          <w:sz w:val="26"/>
          <w:szCs w:val="26"/>
        </w:rPr>
        <w:t> "___" _______________ 20___ года</w:t>
      </w:r>
    </w:p>
    <w:p w:rsidR="00423761" w:rsidRPr="00423761" w:rsidRDefault="00423761" w:rsidP="00423761">
      <w:pPr>
        <w:spacing w:after="0" w:line="240" w:lineRule="auto"/>
        <w:jc w:val="both"/>
        <w:rPr>
          <w:rFonts w:ascii="Times New Roman" w:hAnsi="Times New Roman"/>
          <w:sz w:val="26"/>
          <w:szCs w:val="26"/>
        </w:rPr>
      </w:pPr>
      <w:r w:rsidRPr="00423761">
        <w:rPr>
          <w:rFonts w:ascii="Times New Roman" w:hAnsi="Times New Roman"/>
          <w:sz w:val="26"/>
          <w:szCs w:val="26"/>
        </w:rPr>
        <w:t> </w:t>
      </w:r>
    </w:p>
    <w:p w:rsidR="00423761" w:rsidRDefault="00423761" w:rsidP="00423761">
      <w:pPr>
        <w:spacing w:after="0" w:line="240" w:lineRule="auto"/>
        <w:jc w:val="both"/>
        <w:rPr>
          <w:rFonts w:ascii="Times New Roman" w:hAnsi="Times New Roman"/>
          <w:sz w:val="26"/>
          <w:szCs w:val="26"/>
        </w:rPr>
      </w:pPr>
      <w:r w:rsidRPr="00423761">
        <w:rPr>
          <w:rFonts w:ascii="Times New Roman" w:hAnsi="Times New Roman"/>
          <w:sz w:val="26"/>
          <w:szCs w:val="26"/>
        </w:rPr>
        <w:t> </w:t>
      </w:r>
    </w:p>
    <w:p w:rsidR="002D3BD4" w:rsidRDefault="002D3BD4" w:rsidP="00423761">
      <w:pPr>
        <w:spacing w:after="0" w:line="240" w:lineRule="auto"/>
        <w:jc w:val="both"/>
        <w:rPr>
          <w:rFonts w:ascii="Times New Roman" w:hAnsi="Times New Roman"/>
          <w:sz w:val="26"/>
          <w:szCs w:val="26"/>
        </w:rPr>
      </w:pPr>
    </w:p>
    <w:p w:rsidR="002D3BD4" w:rsidRDefault="002D3BD4" w:rsidP="00423761">
      <w:pPr>
        <w:spacing w:after="0" w:line="240" w:lineRule="auto"/>
        <w:jc w:val="both"/>
        <w:rPr>
          <w:rFonts w:ascii="Times New Roman" w:hAnsi="Times New Roman"/>
          <w:sz w:val="26"/>
          <w:szCs w:val="26"/>
        </w:rPr>
      </w:pPr>
    </w:p>
    <w:p w:rsidR="002D3BD4" w:rsidRPr="00423761" w:rsidRDefault="002D3BD4" w:rsidP="00423761">
      <w:pPr>
        <w:spacing w:after="0" w:line="240" w:lineRule="auto"/>
        <w:jc w:val="both"/>
        <w:rPr>
          <w:rFonts w:ascii="Times New Roman" w:hAnsi="Times New Roman"/>
          <w:sz w:val="26"/>
          <w:szCs w:val="26"/>
        </w:rPr>
      </w:pPr>
    </w:p>
    <w:p w:rsidR="00423761" w:rsidRPr="00423761" w:rsidRDefault="00423761" w:rsidP="00423761">
      <w:pPr>
        <w:pStyle w:val="ConsPlusNormal"/>
        <w:jc w:val="right"/>
        <w:outlineLvl w:val="1"/>
        <w:rPr>
          <w:sz w:val="26"/>
          <w:szCs w:val="26"/>
        </w:rPr>
      </w:pPr>
      <w:r w:rsidRPr="00423761">
        <w:rPr>
          <w:sz w:val="26"/>
          <w:szCs w:val="26"/>
        </w:rPr>
        <w:t xml:space="preserve">Приложение N </w:t>
      </w:r>
      <w:hyperlink r:id="rId22" w:history="1">
        <w:r w:rsidRPr="00423761">
          <w:rPr>
            <w:sz w:val="26"/>
            <w:szCs w:val="26"/>
          </w:rPr>
          <w:t>4</w:t>
        </w:r>
      </w:hyperlink>
    </w:p>
    <w:p w:rsidR="00423761" w:rsidRPr="00423761" w:rsidRDefault="00423761" w:rsidP="00423761">
      <w:pPr>
        <w:pStyle w:val="ConsPlusNormal"/>
        <w:jc w:val="right"/>
        <w:rPr>
          <w:sz w:val="26"/>
          <w:szCs w:val="26"/>
        </w:rPr>
      </w:pPr>
      <w:r w:rsidRPr="00423761">
        <w:rPr>
          <w:sz w:val="26"/>
          <w:szCs w:val="26"/>
        </w:rPr>
        <w:t>к Положению</w:t>
      </w:r>
    </w:p>
    <w:p w:rsidR="00423761" w:rsidRPr="00423761" w:rsidRDefault="00423761" w:rsidP="00423761">
      <w:pPr>
        <w:pStyle w:val="ConsPlusNormal"/>
        <w:jc w:val="right"/>
        <w:rPr>
          <w:sz w:val="26"/>
          <w:szCs w:val="26"/>
        </w:rPr>
      </w:pPr>
      <w:r w:rsidRPr="00423761">
        <w:rPr>
          <w:sz w:val="26"/>
          <w:szCs w:val="26"/>
        </w:rPr>
        <w:t xml:space="preserve">о порядке размещения </w:t>
      </w:r>
      <w:proofErr w:type="gramStart"/>
      <w:r w:rsidRPr="00423761">
        <w:rPr>
          <w:sz w:val="26"/>
          <w:szCs w:val="26"/>
        </w:rPr>
        <w:t>нестационарных</w:t>
      </w:r>
      <w:proofErr w:type="gramEnd"/>
    </w:p>
    <w:p w:rsidR="00423761" w:rsidRPr="00423761" w:rsidRDefault="00423761" w:rsidP="00423761">
      <w:pPr>
        <w:pStyle w:val="ConsPlusNormal"/>
        <w:jc w:val="right"/>
        <w:rPr>
          <w:sz w:val="26"/>
          <w:szCs w:val="26"/>
        </w:rPr>
      </w:pPr>
      <w:r w:rsidRPr="00423761">
        <w:rPr>
          <w:sz w:val="26"/>
          <w:szCs w:val="26"/>
        </w:rPr>
        <w:t>торговых объектов на территории</w:t>
      </w:r>
    </w:p>
    <w:p w:rsidR="00423761" w:rsidRPr="00423761" w:rsidRDefault="00423761" w:rsidP="00423761">
      <w:pPr>
        <w:pStyle w:val="ConsPlusNormal"/>
        <w:jc w:val="right"/>
        <w:rPr>
          <w:sz w:val="26"/>
          <w:szCs w:val="26"/>
        </w:rPr>
      </w:pPr>
      <w:r w:rsidRPr="00423761">
        <w:rPr>
          <w:sz w:val="26"/>
          <w:szCs w:val="26"/>
        </w:rPr>
        <w:t>Панковского городского поселения</w:t>
      </w:r>
    </w:p>
    <w:p w:rsidR="00423761" w:rsidRPr="00423761" w:rsidRDefault="00423761" w:rsidP="00423761">
      <w:pPr>
        <w:pStyle w:val="ConsPlusNormal"/>
        <w:jc w:val="both"/>
        <w:rPr>
          <w:sz w:val="26"/>
          <w:szCs w:val="26"/>
        </w:rPr>
      </w:pPr>
      <w:bookmarkStart w:id="19" w:name="Par894"/>
      <w:bookmarkEnd w:id="19"/>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Форма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center"/>
        <w:rPr>
          <w:rFonts w:ascii="Times New Roman" w:hAnsi="Times New Roman" w:cs="Times New Roman"/>
          <w:sz w:val="26"/>
          <w:szCs w:val="26"/>
        </w:rPr>
      </w:pPr>
      <w:bookmarkStart w:id="20" w:name="Par948"/>
      <w:bookmarkEnd w:id="20"/>
      <w:r w:rsidRPr="00423761">
        <w:rPr>
          <w:rFonts w:ascii="Times New Roman" w:hAnsi="Times New Roman" w:cs="Times New Roman"/>
          <w:sz w:val="26"/>
          <w:szCs w:val="26"/>
        </w:rPr>
        <w:t>ДОГОВОР</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о предоставлении права на размещение нестационарного</w:t>
      </w:r>
    </w:p>
    <w:p w:rsidR="00423761" w:rsidRPr="00423761" w:rsidRDefault="00423761" w:rsidP="00423761">
      <w:pPr>
        <w:pStyle w:val="ConsPlusNormal"/>
        <w:jc w:val="center"/>
        <w:rPr>
          <w:sz w:val="26"/>
          <w:szCs w:val="26"/>
        </w:rPr>
      </w:pPr>
      <w:r w:rsidRPr="00423761">
        <w:rPr>
          <w:sz w:val="26"/>
          <w:szCs w:val="26"/>
        </w:rPr>
        <w:t>торгового объекта на территории Панковского городского поселения,</w:t>
      </w:r>
    </w:p>
    <w:p w:rsidR="00423761" w:rsidRPr="00423761" w:rsidRDefault="00423761" w:rsidP="00423761">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заключенный по результатам аукциона</w:t>
      </w:r>
    </w:p>
    <w:p w:rsidR="00423761" w:rsidRPr="00423761" w:rsidRDefault="00423761" w:rsidP="00423761">
      <w:pPr>
        <w:pStyle w:val="ConsPlusNonformat"/>
        <w:jc w:val="center"/>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р.п. Панковка                    от "__" ____________ 20___ N __________</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Администрация   Панковского городского поселения (далее  -  Администрация)</w:t>
      </w:r>
      <w:r>
        <w:rPr>
          <w:rFonts w:ascii="Times New Roman" w:hAnsi="Times New Roman" w:cs="Times New Roman"/>
          <w:sz w:val="26"/>
          <w:szCs w:val="26"/>
        </w:rPr>
        <w:t xml:space="preserve"> в</w:t>
      </w:r>
      <w:r w:rsidRPr="00423761">
        <w:rPr>
          <w:rFonts w:ascii="Times New Roman" w:hAnsi="Times New Roman" w:cs="Times New Roman"/>
          <w:sz w:val="26"/>
          <w:szCs w:val="26"/>
        </w:rPr>
        <w:t xml:space="preserve">  лице 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(ФИО)</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действующег</w:t>
      </w:r>
      <w:proofErr w:type="gramStart"/>
      <w:r w:rsidRPr="00423761">
        <w:rPr>
          <w:rFonts w:ascii="Times New Roman" w:hAnsi="Times New Roman" w:cs="Times New Roman"/>
          <w:sz w:val="26"/>
          <w:szCs w:val="26"/>
        </w:rPr>
        <w:t>о(</w:t>
      </w:r>
      <w:proofErr w:type="gramEnd"/>
      <w:r w:rsidRPr="00423761">
        <w:rPr>
          <w:rFonts w:ascii="Times New Roman" w:hAnsi="Times New Roman" w:cs="Times New Roman"/>
          <w:sz w:val="26"/>
          <w:szCs w:val="26"/>
        </w:rPr>
        <w:t>ей) на основании ______________________, с одной стороны, 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(наименование организации, ФИО индивидуального предпринимателя)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в лице 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(должность, ФИО)</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действующег</w:t>
      </w:r>
      <w:proofErr w:type="gramStart"/>
      <w:r w:rsidRPr="00423761">
        <w:rPr>
          <w:rFonts w:ascii="Times New Roman" w:hAnsi="Times New Roman" w:cs="Times New Roman"/>
          <w:sz w:val="26"/>
          <w:szCs w:val="26"/>
        </w:rPr>
        <w:t>о(</w:t>
      </w:r>
      <w:proofErr w:type="gramEnd"/>
      <w:r w:rsidRPr="00423761">
        <w:rPr>
          <w:rFonts w:ascii="Times New Roman" w:hAnsi="Times New Roman" w:cs="Times New Roman"/>
          <w:sz w:val="26"/>
          <w:szCs w:val="26"/>
        </w:rPr>
        <w:t>ей) на основании</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 xml:space="preserve">стационарного торгового объекта (далее </w:t>
      </w:r>
      <w:r w:rsidR="0055636C">
        <w:rPr>
          <w:rFonts w:ascii="Times New Roman" w:hAnsi="Times New Roman" w:cs="Times New Roman"/>
          <w:sz w:val="26"/>
          <w:szCs w:val="26"/>
        </w:rPr>
        <w:t>–</w:t>
      </w:r>
      <w:r w:rsidRPr="00423761">
        <w:rPr>
          <w:rFonts w:ascii="Times New Roman" w:hAnsi="Times New Roman" w:cs="Times New Roman"/>
          <w:sz w:val="26"/>
          <w:szCs w:val="26"/>
        </w:rPr>
        <w:t xml:space="preserve"> Владелец</w:t>
      </w:r>
      <w:r w:rsidR="0055636C">
        <w:rPr>
          <w:rFonts w:ascii="Times New Roman" w:hAnsi="Times New Roman" w:cs="Times New Roman"/>
          <w:sz w:val="26"/>
          <w:szCs w:val="26"/>
        </w:rPr>
        <w:t xml:space="preserve"> </w:t>
      </w:r>
      <w:r w:rsidRPr="00423761">
        <w:rPr>
          <w:rFonts w:ascii="Times New Roman" w:hAnsi="Times New Roman" w:cs="Times New Roman"/>
          <w:sz w:val="26"/>
          <w:szCs w:val="26"/>
        </w:rPr>
        <w:t>НТО),  с  другой  стороны,  при  совместном  упоминании  стороны, заключили</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настоящий договор о нижеследующем.</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bookmarkStart w:id="21" w:name="Par969"/>
      <w:bookmarkEnd w:id="21"/>
      <w:r w:rsidRPr="00423761">
        <w:rPr>
          <w:rFonts w:ascii="Times New Roman" w:hAnsi="Times New Roman" w:cs="Times New Roman"/>
          <w:sz w:val="26"/>
          <w:szCs w:val="26"/>
        </w:rPr>
        <w:t xml:space="preserve">                            1. Предмет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Администрация   предоставляет   Владельцу   НТО   право  на  размещение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нестационарного торгового объекта (далее - объект) ________________________</w:t>
      </w:r>
      <w:r w:rsidR="00BC5756">
        <w:rPr>
          <w:rFonts w:ascii="Times New Roman" w:hAnsi="Times New Roman" w:cs="Times New Roman"/>
          <w:sz w:val="26"/>
          <w:szCs w:val="26"/>
        </w:rPr>
        <w:t>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(наименование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для осуществления (торговой деятельности, оказания услуг) ___________________________________________________________________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(реализуемая продукция)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по адресу: 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(место расположения объекта)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2. Срок действия договора и вступления его в силу</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2.1. Настоящий договор заключен на срок с ______ по _______ 20___ года.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2.2.  Настоящий  договор  является заключенным с момента его подписания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сторонами  и действует до окончания срока или досрочного его расторжения на</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основании действующего законодательства или условий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 Порядок оплаты</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3.1. Плата за право размещения объекта составляет _____________ рублей.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3.2.  Плата  за  право на размещение объекта вносится в бюджет Панковского городского поселения на расчетный счет, открытый в УФК по </w:t>
      </w:r>
      <w:r w:rsidRPr="00423761">
        <w:rPr>
          <w:rFonts w:ascii="Times New Roman" w:hAnsi="Times New Roman" w:cs="Times New Roman"/>
          <w:sz w:val="26"/>
          <w:szCs w:val="26"/>
        </w:rPr>
        <w:lastRenderedPageBreak/>
        <w:t>Новгородской области.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случае изменения реквизитов расчетного счета Администрация доводит до</w:t>
      </w:r>
      <w:r w:rsidR="0055636C">
        <w:rPr>
          <w:rFonts w:ascii="Times New Roman" w:hAnsi="Times New Roman" w:cs="Times New Roman"/>
          <w:sz w:val="26"/>
          <w:szCs w:val="26"/>
        </w:rPr>
        <w:t xml:space="preserve"> </w:t>
      </w:r>
      <w:r w:rsidRPr="00423761">
        <w:rPr>
          <w:rFonts w:ascii="Times New Roman" w:hAnsi="Times New Roman" w:cs="Times New Roman"/>
          <w:sz w:val="26"/>
          <w:szCs w:val="26"/>
        </w:rPr>
        <w:t>Владельца НТО информацию об изменениях.</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платежном  документе  на  перечисление  платы  в  части </w:t>
      </w:r>
      <w:proofErr w:type="gramStart"/>
      <w:r w:rsidRPr="00423761">
        <w:rPr>
          <w:rFonts w:ascii="Times New Roman" w:hAnsi="Times New Roman" w:cs="Times New Roman"/>
          <w:sz w:val="26"/>
          <w:szCs w:val="26"/>
        </w:rPr>
        <w:t>обязательных</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реквизитов   указываются   назначение  платежа,  дата  и  номер  настоящего</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3.3.  Неиспользование  владельцем  объекта права на размещение не может</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служить  основанием  невнесения  или  изменения  платы  за право размещения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 Права и обязанности сторон</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4.1. Администрация: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4.1.1. В соответствии с решением аукционной комиссии </w:t>
      </w:r>
      <w:proofErr w:type="gramStart"/>
      <w:r w:rsidRPr="00423761">
        <w:rPr>
          <w:rFonts w:ascii="Times New Roman" w:hAnsi="Times New Roman" w:cs="Times New Roman"/>
          <w:sz w:val="26"/>
          <w:szCs w:val="26"/>
        </w:rPr>
        <w:t>от</w:t>
      </w:r>
      <w:proofErr w:type="gramEnd"/>
      <w:r w:rsidRPr="00423761">
        <w:rPr>
          <w:rFonts w:ascii="Times New Roman" w:hAnsi="Times New Roman" w:cs="Times New Roman"/>
          <w:sz w:val="26"/>
          <w:szCs w:val="26"/>
        </w:rPr>
        <w:t xml:space="preserve"> 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протокол N __________, предоставляет право на размещение объекта по адресу:__________________________________________________________,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для осуществления Владельцем НТО (торговой деятельности, оказания услуг) ___________________________________</w:t>
      </w:r>
      <w:r w:rsidR="00BC5756">
        <w:rPr>
          <w:rFonts w:ascii="Times New Roman" w:hAnsi="Times New Roman" w:cs="Times New Roman"/>
          <w:sz w:val="26"/>
          <w:szCs w:val="26"/>
        </w:rPr>
        <w:t>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(реализуемая продукция)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с</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использованием ________________________________________</w:t>
      </w:r>
      <w:r w:rsidR="00BC5756">
        <w:rPr>
          <w:rFonts w:ascii="Times New Roman" w:hAnsi="Times New Roman" w:cs="Times New Roman"/>
          <w:sz w:val="26"/>
          <w:szCs w:val="26"/>
        </w:rPr>
        <w:t>_________</w:t>
      </w:r>
      <w:r w:rsidRPr="00423761">
        <w:rPr>
          <w:rFonts w:ascii="Times New Roman" w:hAnsi="Times New Roman" w:cs="Times New Roman"/>
          <w:sz w:val="26"/>
          <w:szCs w:val="26"/>
        </w:rPr>
        <w:t>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(наименование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4.1.2.  Осуществляет  </w:t>
      </w:r>
      <w:proofErr w:type="gramStart"/>
      <w:r w:rsidRPr="00423761">
        <w:rPr>
          <w:rFonts w:ascii="Times New Roman" w:hAnsi="Times New Roman" w:cs="Times New Roman"/>
          <w:sz w:val="26"/>
          <w:szCs w:val="26"/>
        </w:rPr>
        <w:t>контроль за</w:t>
      </w:r>
      <w:proofErr w:type="gramEnd"/>
      <w:r w:rsidRPr="00423761">
        <w:rPr>
          <w:rFonts w:ascii="Times New Roman" w:hAnsi="Times New Roman" w:cs="Times New Roman"/>
          <w:sz w:val="26"/>
          <w:szCs w:val="26"/>
        </w:rPr>
        <w:t xml:space="preserve"> выполнением требований к эксплуатации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объекта, </w:t>
      </w:r>
      <w:proofErr w:type="gramStart"/>
      <w:r w:rsidRPr="00423761">
        <w:rPr>
          <w:rFonts w:ascii="Times New Roman" w:hAnsi="Times New Roman" w:cs="Times New Roman"/>
          <w:sz w:val="26"/>
          <w:szCs w:val="26"/>
        </w:rPr>
        <w:t>установленных</w:t>
      </w:r>
      <w:proofErr w:type="gramEnd"/>
      <w:r w:rsidRPr="00423761">
        <w:rPr>
          <w:rFonts w:ascii="Times New Roman" w:hAnsi="Times New Roman" w:cs="Times New Roman"/>
          <w:sz w:val="26"/>
          <w:szCs w:val="26"/>
        </w:rPr>
        <w:t xml:space="preserve"> настоящим договором.</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4.2. Администрация обязуется обеспечить </w:t>
      </w:r>
      <w:proofErr w:type="gramStart"/>
      <w:r w:rsidRPr="00423761">
        <w:rPr>
          <w:rFonts w:ascii="Times New Roman" w:hAnsi="Times New Roman" w:cs="Times New Roman"/>
          <w:sz w:val="26"/>
          <w:szCs w:val="26"/>
        </w:rPr>
        <w:t>методическую</w:t>
      </w:r>
      <w:proofErr w:type="gramEnd"/>
      <w:r w:rsidRPr="00423761">
        <w:rPr>
          <w:rFonts w:ascii="Times New Roman" w:hAnsi="Times New Roman" w:cs="Times New Roman"/>
          <w:sz w:val="26"/>
          <w:szCs w:val="26"/>
        </w:rPr>
        <w:t xml:space="preserve"> и организационную</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помощь в вопросах организации торговли, предоставления услуг населению.</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4.3.  Владелец НТО обязуется </w:t>
      </w:r>
      <w:proofErr w:type="gramStart"/>
      <w:r w:rsidRPr="00423761">
        <w:rPr>
          <w:rFonts w:ascii="Times New Roman" w:hAnsi="Times New Roman" w:cs="Times New Roman"/>
          <w:sz w:val="26"/>
          <w:szCs w:val="26"/>
        </w:rPr>
        <w:t>разместить объект</w:t>
      </w:r>
      <w:proofErr w:type="gramEnd"/>
      <w:r w:rsidRPr="00423761">
        <w:rPr>
          <w:rFonts w:ascii="Times New Roman" w:hAnsi="Times New Roman" w:cs="Times New Roman"/>
          <w:sz w:val="26"/>
          <w:szCs w:val="26"/>
        </w:rPr>
        <w:t xml:space="preserve"> в соответствии со </w:t>
      </w:r>
      <w:hyperlink r:id="rId23" w:history="1">
        <w:r w:rsidRPr="00423761">
          <w:rPr>
            <w:rFonts w:ascii="Times New Roman" w:hAnsi="Times New Roman" w:cs="Times New Roman"/>
            <w:sz w:val="26"/>
            <w:szCs w:val="26"/>
          </w:rPr>
          <w:t>схемой</w:t>
        </w:r>
      </w:hyperlink>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размещения   нестационарных   торговых   объектов  на  территории  Панковского городского поселения,  утвержденной  постановлением  Администрации  Панковского городского поселения от 18.02.2021 N 46 (далее - схема).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 Владелец НТО обязуется: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4.4.1. Обеспечить размещение объекта и его готовность к использованию.</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4.4.3.  Использовать  объект  по  назначению,  указанному  в  </w:t>
      </w:r>
      <w:hyperlink w:anchor="Par969" w:tooltip="                            1. Предмет договора" w:history="1">
        <w:r w:rsidRPr="00423761">
          <w:rPr>
            <w:rFonts w:ascii="Times New Roman" w:hAnsi="Times New Roman" w:cs="Times New Roman"/>
            <w:sz w:val="26"/>
            <w:szCs w:val="26"/>
          </w:rPr>
          <w:t>пункте  1</w:t>
        </w:r>
      </w:hyperlink>
      <w:r w:rsidRPr="00423761">
        <w:rPr>
          <w:rFonts w:ascii="Times New Roman" w:hAnsi="Times New Roman" w:cs="Times New Roman"/>
          <w:sz w:val="26"/>
          <w:szCs w:val="26"/>
        </w:rPr>
        <w:t xml:space="preserve">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4.4.4. Обеспечить выполнение установленных законодательством Российской Федерации  торговых, санитарных и противопожарных норм и правил организации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работы для данного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4.4.5.  Обеспечить  сохранность  внешнего  вида, типа, местоположения и размеров объекта в течение установленного периода размещения;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4.4.6.  Освободить занимаемую территорию от конструкций и привести ее в первоначальное состояние в течение 5 дней: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 окончании срока действия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 собственной инициативе;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случае  досрочного  расторжения  настоящего  договора  по инициативе Администрации в соответствии с </w:t>
      </w:r>
      <w:hyperlink w:anchor="Par1056" w:tooltip="                          5. Расторжение договора" w:history="1">
        <w:r w:rsidRPr="00423761">
          <w:rPr>
            <w:rFonts w:ascii="Times New Roman" w:hAnsi="Times New Roman" w:cs="Times New Roman"/>
            <w:sz w:val="26"/>
            <w:szCs w:val="26"/>
          </w:rPr>
          <w:t>разделом 5</w:t>
        </w:r>
      </w:hyperlink>
      <w:r w:rsidRPr="00423761">
        <w:rPr>
          <w:rFonts w:ascii="Times New Roman" w:hAnsi="Times New Roman" w:cs="Times New Roman"/>
          <w:sz w:val="26"/>
          <w:szCs w:val="26"/>
        </w:rPr>
        <w:t xml:space="preserve">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4.4.7.   Обеспечить   соблюдение   требований   </w:t>
      </w:r>
      <w:hyperlink r:id="rId24" w:history="1">
        <w:r w:rsidRPr="00423761">
          <w:rPr>
            <w:rFonts w:ascii="Times New Roman" w:hAnsi="Times New Roman" w:cs="Times New Roman"/>
            <w:sz w:val="26"/>
            <w:szCs w:val="26"/>
          </w:rPr>
          <w:t>Правил</w:t>
        </w:r>
      </w:hyperlink>
      <w:r w:rsidRPr="00423761">
        <w:rPr>
          <w:rFonts w:ascii="Times New Roman" w:hAnsi="Times New Roman" w:cs="Times New Roman"/>
          <w:sz w:val="26"/>
          <w:szCs w:val="26"/>
        </w:rPr>
        <w:t xml:space="preserve">  благоустройства </w:t>
      </w:r>
      <w:r w:rsidRPr="00423761">
        <w:rPr>
          <w:rFonts w:ascii="Times New Roman" w:hAnsi="Times New Roman" w:cs="Times New Roman"/>
          <w:sz w:val="26"/>
          <w:szCs w:val="26"/>
        </w:rPr>
        <w:lastRenderedPageBreak/>
        <w:t>территории   Панковского городского поселения,   утвержденных  решением  Совета депутатов Панковского городского поселения от 28.09.2017 N 130 (далее - Правила благоустройства).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4.4.9.  Своевременно  и  полностью вносить (внести) плату по настоящему договору  в  размере и сроки, установленные </w:t>
      </w:r>
      <w:hyperlink w:anchor="Par56" w:tooltip="ПОЛОЖЕНИЕ" w:history="1">
        <w:r w:rsidRPr="00423761">
          <w:rPr>
            <w:rFonts w:ascii="Times New Roman" w:hAnsi="Times New Roman" w:cs="Times New Roman"/>
            <w:sz w:val="26"/>
            <w:szCs w:val="26"/>
          </w:rPr>
          <w:t>Положением</w:t>
        </w:r>
      </w:hyperlink>
      <w:r w:rsidRPr="00423761">
        <w:rPr>
          <w:rFonts w:ascii="Times New Roman" w:hAnsi="Times New Roman" w:cs="Times New Roman"/>
          <w:sz w:val="26"/>
          <w:szCs w:val="26"/>
        </w:rPr>
        <w:t xml:space="preserve"> о порядке размещения нестационарных   торговых   объектов   на  территории  Панковского городского поселения, утвержденным  постановлением Администрации Панковского городского поселения;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bookmarkStart w:id="22" w:name="Par1056"/>
      <w:bookmarkEnd w:id="22"/>
      <w:r w:rsidRPr="00423761">
        <w:rPr>
          <w:rFonts w:ascii="Times New Roman" w:hAnsi="Times New Roman" w:cs="Times New Roman"/>
          <w:sz w:val="26"/>
          <w:szCs w:val="26"/>
        </w:rPr>
        <w:t xml:space="preserve">                          5. Расторжение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5.1. Настоящий </w:t>
      </w:r>
      <w:proofErr w:type="gramStart"/>
      <w:r w:rsidRPr="00423761">
        <w:rPr>
          <w:rFonts w:ascii="Times New Roman" w:hAnsi="Times New Roman" w:cs="Times New Roman"/>
          <w:sz w:val="26"/>
          <w:szCs w:val="26"/>
        </w:rPr>
        <w:t>договор</w:t>
      </w:r>
      <w:proofErr w:type="gramEnd"/>
      <w:r w:rsidRPr="00423761">
        <w:rPr>
          <w:rFonts w:ascii="Times New Roman" w:hAnsi="Times New Roman" w:cs="Times New Roman"/>
          <w:sz w:val="26"/>
          <w:szCs w:val="26"/>
        </w:rPr>
        <w:t xml:space="preserve"> может быть расторгнут по соглашению сторон.</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5.2.  Администрацией может быть принято решение о досрочном расторжении договора  путем  одностороннего отказа от исполнения настоящего договора по следующим основаниям:</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  представлению  органов,  осуществляющих  государственные функции по контролю и надзору, решению судебных органов;</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принятии  органом  местного самоуправления решения о необходимости ремонта и (или) реконструкции автомобильных дорог;</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реализации муниципальных программ и (или) приоритетных направлений деятельности   органов   местного   самоуправления   Панковского городского поселения в социально-экономической   сфере;   </w:t>
      </w:r>
      <w:proofErr w:type="gramStart"/>
      <w:r w:rsidRPr="00423761">
        <w:rPr>
          <w:rFonts w:ascii="Times New Roman" w:hAnsi="Times New Roman" w:cs="Times New Roman"/>
          <w:sz w:val="26"/>
          <w:szCs w:val="26"/>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423761">
        <w:rPr>
          <w:rFonts w:ascii="Times New Roman" w:hAnsi="Times New Roman" w:cs="Times New Roman"/>
          <w:sz w:val="26"/>
          <w:szCs w:val="26"/>
        </w:rPr>
        <w:t xml:space="preserve">  </w:t>
      </w:r>
      <w:proofErr w:type="gramStart"/>
      <w:r w:rsidRPr="00423761">
        <w:rPr>
          <w:rFonts w:ascii="Times New Roman" w:hAnsi="Times New Roman" w:cs="Times New Roman"/>
          <w:sz w:val="26"/>
          <w:szCs w:val="26"/>
        </w:rPr>
        <w:t>изъятии</w:t>
      </w:r>
      <w:proofErr w:type="gramEnd"/>
      <w:r w:rsidRPr="00423761">
        <w:rPr>
          <w:rFonts w:ascii="Times New Roman" w:hAnsi="Times New Roman" w:cs="Times New Roman"/>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нарушении Владельцем НТО следующих условий настоящего договора: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сохранение  заявленного  типа и специализации нестационарного торгового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w:t>
      </w:r>
      <w:r w:rsidRPr="00423761">
        <w:rPr>
          <w:rFonts w:ascii="Times New Roman" w:hAnsi="Times New Roman" w:cs="Times New Roman"/>
          <w:sz w:val="26"/>
          <w:szCs w:val="26"/>
        </w:rPr>
        <w:lastRenderedPageBreak/>
        <w:t>объекта (холодильники, приспособления для выкладки товара и т.п.);</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несоответствие места размещения объекта схеме.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При  этом  денежные  средства,  перечисленные  в  оплату  </w:t>
      </w:r>
      <w:proofErr w:type="gramStart"/>
      <w:r w:rsidRPr="00423761">
        <w:rPr>
          <w:rFonts w:ascii="Times New Roman" w:hAnsi="Times New Roman" w:cs="Times New Roman"/>
          <w:sz w:val="26"/>
          <w:szCs w:val="26"/>
        </w:rPr>
        <w:t>по настоящему</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договору, возврату не подлежат.</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5.3.   По   требованию  Владельца  НТО  настоящий  </w:t>
      </w:r>
      <w:proofErr w:type="gramStart"/>
      <w:r w:rsidRPr="00423761">
        <w:rPr>
          <w:rFonts w:ascii="Times New Roman" w:hAnsi="Times New Roman" w:cs="Times New Roman"/>
          <w:sz w:val="26"/>
          <w:szCs w:val="26"/>
        </w:rPr>
        <w:t>договор</w:t>
      </w:r>
      <w:proofErr w:type="gramEnd"/>
      <w:r w:rsidRPr="00423761">
        <w:rPr>
          <w:rFonts w:ascii="Times New Roman" w:hAnsi="Times New Roman" w:cs="Times New Roman"/>
          <w:sz w:val="26"/>
          <w:szCs w:val="26"/>
        </w:rPr>
        <w:t xml:space="preserve">  может  быть расторгнут  по  решению  суда при существенном нарушении условий настоящего договора Администрацией.</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5.7.  При  досрочном  прекращении  настоящего  договора  Владелец НТО в течение  5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5.8.  При  неисполнении  Владельцем  НТО  обязанности по своевременному 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настоящего договора.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 Прочие условия</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6.3.  Взаимоотношения  сторон,  не урегулированные настоящим договором, регламентируются действующим законодательством Российской Федерации.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6.4.  Все  споры и разногласия по настоящему договору разрешаются путем переговоров,  а  в  случае  </w:t>
      </w:r>
      <w:proofErr w:type="spellStart"/>
      <w:r w:rsidRPr="00423761">
        <w:rPr>
          <w:rFonts w:ascii="Times New Roman" w:hAnsi="Times New Roman" w:cs="Times New Roman"/>
          <w:sz w:val="26"/>
          <w:szCs w:val="26"/>
        </w:rPr>
        <w:t>недостижения</w:t>
      </w:r>
      <w:proofErr w:type="spellEnd"/>
      <w:r w:rsidRPr="00423761">
        <w:rPr>
          <w:rFonts w:ascii="Times New Roman" w:hAnsi="Times New Roman" w:cs="Times New Roman"/>
          <w:sz w:val="26"/>
          <w:szCs w:val="26"/>
        </w:rPr>
        <w:t xml:space="preserve">  соглашения - в судебном порядке в соответствии с действующим законодательством Российской Федерации.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6.5. Настоящий договор составлен в двух экземплярах, имеющих одинаковую юридическую силу.</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lastRenderedPageBreak/>
        <w:t>7. Юридические адреса, реквизиты и подписи сторон</w:t>
      </w:r>
    </w:p>
    <w:tbl>
      <w:tblPr>
        <w:tblW w:w="0" w:type="auto"/>
        <w:tblInd w:w="62" w:type="dxa"/>
        <w:tblLayout w:type="fixed"/>
        <w:tblCellMar>
          <w:top w:w="102" w:type="dxa"/>
          <w:left w:w="62" w:type="dxa"/>
          <w:bottom w:w="102" w:type="dxa"/>
          <w:right w:w="62" w:type="dxa"/>
        </w:tblCellMar>
        <w:tblLook w:val="0000"/>
      </w:tblPr>
      <w:tblGrid>
        <w:gridCol w:w="1140"/>
        <w:gridCol w:w="300"/>
        <w:gridCol w:w="397"/>
        <w:gridCol w:w="2491"/>
        <w:gridCol w:w="340"/>
        <w:gridCol w:w="975"/>
        <w:gridCol w:w="404"/>
        <w:gridCol w:w="451"/>
        <w:gridCol w:w="779"/>
        <w:gridCol w:w="1756"/>
      </w:tblGrid>
      <w:tr w:rsidR="00423761" w:rsidRPr="00423761" w:rsidTr="00EF5A92">
        <w:tc>
          <w:tcPr>
            <w:tcW w:w="4328" w:type="dxa"/>
            <w:gridSpan w:val="4"/>
          </w:tcPr>
          <w:p w:rsidR="00423761" w:rsidRPr="00423761" w:rsidRDefault="00423761" w:rsidP="00EF5A92">
            <w:pPr>
              <w:pStyle w:val="ConsPlusNormal"/>
              <w:jc w:val="center"/>
              <w:rPr>
                <w:sz w:val="26"/>
                <w:szCs w:val="26"/>
              </w:rPr>
            </w:pPr>
            <w:r w:rsidRPr="00423761">
              <w:rPr>
                <w:sz w:val="26"/>
                <w:szCs w:val="26"/>
              </w:rPr>
              <w:t>Администрация</w:t>
            </w:r>
          </w:p>
        </w:tc>
        <w:tc>
          <w:tcPr>
            <w:tcW w:w="340" w:type="dxa"/>
            <w:vMerge w:val="restart"/>
          </w:tcPr>
          <w:p w:rsidR="00423761" w:rsidRPr="00423761" w:rsidRDefault="00423761" w:rsidP="00EF5A92">
            <w:pPr>
              <w:pStyle w:val="ConsPlusNormal"/>
              <w:rPr>
                <w:sz w:val="26"/>
                <w:szCs w:val="26"/>
              </w:rPr>
            </w:pPr>
          </w:p>
        </w:tc>
        <w:tc>
          <w:tcPr>
            <w:tcW w:w="4365" w:type="dxa"/>
            <w:gridSpan w:val="5"/>
          </w:tcPr>
          <w:p w:rsidR="00423761" w:rsidRPr="00423761" w:rsidRDefault="00423761" w:rsidP="00EF5A92">
            <w:pPr>
              <w:pStyle w:val="ConsPlusNormal"/>
              <w:jc w:val="center"/>
              <w:rPr>
                <w:sz w:val="26"/>
                <w:szCs w:val="26"/>
              </w:rPr>
            </w:pPr>
            <w:r w:rsidRPr="00423761">
              <w:rPr>
                <w:sz w:val="26"/>
                <w:szCs w:val="26"/>
              </w:rPr>
              <w:t>Владелец НТО</w:t>
            </w:r>
          </w:p>
        </w:tc>
      </w:tr>
      <w:tr w:rsidR="00423761" w:rsidRPr="00423761" w:rsidTr="00EF5A92">
        <w:tc>
          <w:tcPr>
            <w:tcW w:w="4328" w:type="dxa"/>
            <w:gridSpan w:val="4"/>
            <w:vMerge w:val="restart"/>
          </w:tcPr>
          <w:p w:rsidR="00423761" w:rsidRPr="00423761" w:rsidRDefault="00423761" w:rsidP="00EF5A92">
            <w:pPr>
              <w:pStyle w:val="ConsPlusNormal"/>
              <w:rPr>
                <w:sz w:val="26"/>
                <w:szCs w:val="26"/>
              </w:rPr>
            </w:pPr>
            <w:r w:rsidRPr="00423761">
              <w:rPr>
                <w:sz w:val="26"/>
                <w:szCs w:val="26"/>
              </w:rPr>
              <w:t xml:space="preserve">173526, Новгородская область, </w:t>
            </w:r>
            <w:proofErr w:type="gramStart"/>
            <w:r w:rsidRPr="00423761">
              <w:rPr>
                <w:sz w:val="26"/>
                <w:szCs w:val="26"/>
              </w:rPr>
              <w:t>Новгородский</w:t>
            </w:r>
            <w:proofErr w:type="gramEnd"/>
            <w:r w:rsidRPr="00423761">
              <w:rPr>
                <w:sz w:val="26"/>
                <w:szCs w:val="26"/>
              </w:rPr>
              <w:t xml:space="preserve"> муниципальный района, р.п. Панковка, ул. Октябрьская д. 3</w:t>
            </w: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4328" w:type="dxa"/>
            <w:gridSpan w:val="4"/>
            <w:vMerge/>
          </w:tcPr>
          <w:p w:rsidR="00423761" w:rsidRPr="00423761" w:rsidRDefault="00423761" w:rsidP="00EF5A92">
            <w:pPr>
              <w:pStyle w:val="ConsPlusNormal"/>
              <w:jc w:val="both"/>
              <w:rPr>
                <w:sz w:val="26"/>
                <w:szCs w:val="26"/>
              </w:rPr>
            </w:pPr>
          </w:p>
        </w:tc>
        <w:tc>
          <w:tcPr>
            <w:tcW w:w="340" w:type="dxa"/>
            <w:vMerge/>
          </w:tcPr>
          <w:p w:rsidR="00423761" w:rsidRPr="00423761" w:rsidRDefault="00423761" w:rsidP="00EF5A92">
            <w:pPr>
              <w:pStyle w:val="ConsPlusNormal"/>
              <w:jc w:val="both"/>
              <w:rPr>
                <w:sz w:val="26"/>
                <w:szCs w:val="26"/>
              </w:rPr>
            </w:pPr>
          </w:p>
        </w:tc>
        <w:tc>
          <w:tcPr>
            <w:tcW w:w="4365" w:type="dxa"/>
            <w:gridSpan w:val="5"/>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(ФИО индивидуального предпринимателя)</w:t>
            </w: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ИНН</w:t>
            </w:r>
          </w:p>
        </w:tc>
        <w:tc>
          <w:tcPr>
            <w:tcW w:w="3188" w:type="dxa"/>
            <w:gridSpan w:val="3"/>
            <w:tcBorders>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Pr>
          <w:p w:rsidR="00423761" w:rsidRPr="00423761" w:rsidRDefault="00423761" w:rsidP="00EF5A92">
            <w:pPr>
              <w:pStyle w:val="ConsPlusNormal"/>
              <w:rPr>
                <w:sz w:val="26"/>
                <w:szCs w:val="26"/>
              </w:rPr>
            </w:pPr>
            <w:r w:rsidRPr="00423761">
              <w:rPr>
                <w:sz w:val="26"/>
                <w:szCs w:val="26"/>
              </w:rPr>
              <w:t>адрес проживания:</w:t>
            </w: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КПП</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proofErr w:type="spellStart"/>
            <w:proofErr w:type="gramStart"/>
            <w:r w:rsidRPr="00423761">
              <w:rPr>
                <w:sz w:val="26"/>
                <w:szCs w:val="26"/>
              </w:rPr>
              <w:t>р</w:t>
            </w:r>
            <w:proofErr w:type="spellEnd"/>
            <w:proofErr w:type="gramEnd"/>
            <w:r w:rsidRPr="00423761">
              <w:rPr>
                <w:sz w:val="26"/>
                <w:szCs w:val="26"/>
              </w:rPr>
              <w:t>/</w:t>
            </w:r>
            <w:proofErr w:type="spellStart"/>
            <w:r w:rsidRPr="00423761">
              <w:rPr>
                <w:sz w:val="26"/>
                <w:szCs w:val="26"/>
              </w:rPr>
              <w:t>сч</w:t>
            </w:r>
            <w:proofErr w:type="spellEnd"/>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БИК</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1830" w:type="dxa"/>
            <w:gridSpan w:val="3"/>
            <w:tcBorders>
              <w:top w:val="single" w:sz="4" w:space="0" w:color="auto"/>
            </w:tcBorders>
          </w:tcPr>
          <w:p w:rsidR="00423761" w:rsidRPr="00423761" w:rsidRDefault="00423761" w:rsidP="00EF5A92">
            <w:pPr>
              <w:pStyle w:val="ConsPlusNormal"/>
              <w:rPr>
                <w:sz w:val="26"/>
                <w:szCs w:val="26"/>
              </w:rPr>
            </w:pPr>
            <w:r w:rsidRPr="00423761">
              <w:rPr>
                <w:sz w:val="26"/>
                <w:szCs w:val="26"/>
              </w:rPr>
              <w:t>дата рождения:</w:t>
            </w:r>
          </w:p>
        </w:tc>
        <w:tc>
          <w:tcPr>
            <w:tcW w:w="2535" w:type="dxa"/>
            <w:gridSpan w:val="2"/>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ОКАТО</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2609" w:type="dxa"/>
            <w:gridSpan w:val="4"/>
          </w:tcPr>
          <w:p w:rsidR="00423761" w:rsidRPr="00423761" w:rsidRDefault="00423761" w:rsidP="00BC5756">
            <w:pPr>
              <w:pStyle w:val="ConsPlusNormal"/>
              <w:rPr>
                <w:sz w:val="26"/>
                <w:szCs w:val="26"/>
              </w:rPr>
            </w:pPr>
            <w:r w:rsidRPr="00BC5756">
              <w:t xml:space="preserve">паспорт (серия, </w:t>
            </w:r>
            <w:r w:rsidR="00BC5756">
              <w:t>н</w:t>
            </w:r>
            <w:r w:rsidRPr="00BC5756">
              <w:t>омер</w:t>
            </w:r>
            <w:r w:rsidRPr="00423761">
              <w:rPr>
                <w:sz w:val="26"/>
                <w:szCs w:val="26"/>
              </w:rPr>
              <w:t>):</w:t>
            </w:r>
          </w:p>
        </w:tc>
        <w:tc>
          <w:tcPr>
            <w:tcW w:w="1756" w:type="dxa"/>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КБК</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jc w:val="right"/>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ОГРН</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975" w:type="dxa"/>
            <w:tcBorders>
              <w:top w:val="single" w:sz="4" w:space="0" w:color="auto"/>
            </w:tcBorders>
          </w:tcPr>
          <w:p w:rsidR="00423761" w:rsidRPr="00423761" w:rsidRDefault="00423761" w:rsidP="00EF5A92">
            <w:pPr>
              <w:pStyle w:val="ConsPlusNormal"/>
              <w:rPr>
                <w:sz w:val="26"/>
                <w:szCs w:val="26"/>
              </w:rPr>
            </w:pPr>
            <w:r w:rsidRPr="00423761">
              <w:rPr>
                <w:sz w:val="26"/>
                <w:szCs w:val="26"/>
              </w:rPr>
              <w:t>выдан:</w:t>
            </w:r>
          </w:p>
        </w:tc>
        <w:tc>
          <w:tcPr>
            <w:tcW w:w="3390" w:type="dxa"/>
            <w:gridSpan w:val="4"/>
            <w:tcBorders>
              <w:top w:val="single" w:sz="4" w:space="0" w:color="auto"/>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140" w:type="dxa"/>
          </w:tcPr>
          <w:p w:rsidR="00423761" w:rsidRPr="00423761" w:rsidRDefault="00423761" w:rsidP="00EF5A92">
            <w:pPr>
              <w:pStyle w:val="ConsPlusNormal"/>
              <w:rPr>
                <w:sz w:val="26"/>
                <w:szCs w:val="26"/>
              </w:rPr>
            </w:pPr>
            <w:r w:rsidRPr="00423761">
              <w:rPr>
                <w:sz w:val="26"/>
                <w:szCs w:val="26"/>
              </w:rPr>
              <w:t>ОКПО</w:t>
            </w:r>
          </w:p>
        </w:tc>
        <w:tc>
          <w:tcPr>
            <w:tcW w:w="3188" w:type="dxa"/>
            <w:gridSpan w:val="3"/>
            <w:tcBorders>
              <w:top w:val="single" w:sz="4" w:space="0" w:color="auto"/>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4328" w:type="dxa"/>
            <w:gridSpan w:val="4"/>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4365" w:type="dxa"/>
            <w:gridSpan w:val="5"/>
            <w:tcBorders>
              <w:top w:val="single" w:sz="4" w:space="0" w:color="auto"/>
            </w:tcBorders>
          </w:tcPr>
          <w:p w:rsidR="00423761" w:rsidRPr="00423761" w:rsidRDefault="00423761" w:rsidP="00EF5A92">
            <w:pPr>
              <w:pStyle w:val="ConsPlusNormal"/>
              <w:rPr>
                <w:sz w:val="26"/>
                <w:szCs w:val="26"/>
              </w:rPr>
            </w:pPr>
          </w:p>
        </w:tc>
      </w:tr>
      <w:tr w:rsidR="00423761" w:rsidRPr="00423761" w:rsidTr="00EF5A92">
        <w:tc>
          <w:tcPr>
            <w:tcW w:w="1440" w:type="dxa"/>
            <w:gridSpan w:val="2"/>
            <w:tcBorders>
              <w:bottom w:val="single" w:sz="4" w:space="0" w:color="auto"/>
            </w:tcBorders>
          </w:tcPr>
          <w:p w:rsidR="00423761" w:rsidRPr="00423761" w:rsidRDefault="00423761" w:rsidP="00EF5A92">
            <w:pPr>
              <w:pStyle w:val="ConsPlusNormal"/>
              <w:rPr>
                <w:sz w:val="26"/>
                <w:szCs w:val="26"/>
              </w:rPr>
            </w:pPr>
          </w:p>
        </w:tc>
        <w:tc>
          <w:tcPr>
            <w:tcW w:w="397" w:type="dxa"/>
          </w:tcPr>
          <w:p w:rsidR="00423761" w:rsidRPr="00423761" w:rsidRDefault="00423761" w:rsidP="00EF5A92">
            <w:pPr>
              <w:pStyle w:val="ConsPlusNormal"/>
              <w:rPr>
                <w:sz w:val="26"/>
                <w:szCs w:val="26"/>
              </w:rPr>
            </w:pPr>
          </w:p>
        </w:tc>
        <w:tc>
          <w:tcPr>
            <w:tcW w:w="2491" w:type="dxa"/>
            <w:tcBorders>
              <w:bottom w:val="single" w:sz="4" w:space="0" w:color="auto"/>
            </w:tcBorders>
          </w:tcPr>
          <w:p w:rsidR="00423761" w:rsidRPr="00423761" w:rsidRDefault="00423761" w:rsidP="00EF5A92">
            <w:pPr>
              <w:pStyle w:val="ConsPlusNormal"/>
              <w:rPr>
                <w:sz w:val="26"/>
                <w:szCs w:val="26"/>
              </w:rPr>
            </w:pPr>
          </w:p>
        </w:tc>
        <w:tc>
          <w:tcPr>
            <w:tcW w:w="340" w:type="dxa"/>
            <w:vMerge/>
          </w:tcPr>
          <w:p w:rsidR="00423761" w:rsidRPr="00423761" w:rsidRDefault="00423761" w:rsidP="00EF5A92">
            <w:pPr>
              <w:pStyle w:val="ConsPlusNormal"/>
              <w:rPr>
                <w:sz w:val="26"/>
                <w:szCs w:val="26"/>
              </w:rPr>
            </w:pPr>
          </w:p>
        </w:tc>
        <w:tc>
          <w:tcPr>
            <w:tcW w:w="1379" w:type="dxa"/>
            <w:gridSpan w:val="2"/>
            <w:tcBorders>
              <w:bottom w:val="single" w:sz="4" w:space="0" w:color="auto"/>
            </w:tcBorders>
          </w:tcPr>
          <w:p w:rsidR="00423761" w:rsidRPr="00423761" w:rsidRDefault="00423761" w:rsidP="00EF5A92">
            <w:pPr>
              <w:pStyle w:val="ConsPlusNormal"/>
              <w:rPr>
                <w:sz w:val="26"/>
                <w:szCs w:val="26"/>
              </w:rPr>
            </w:pPr>
          </w:p>
        </w:tc>
        <w:tc>
          <w:tcPr>
            <w:tcW w:w="451" w:type="dxa"/>
          </w:tcPr>
          <w:p w:rsidR="00423761" w:rsidRPr="00423761" w:rsidRDefault="00423761" w:rsidP="00EF5A92">
            <w:pPr>
              <w:pStyle w:val="ConsPlusNormal"/>
              <w:rPr>
                <w:sz w:val="26"/>
                <w:szCs w:val="26"/>
              </w:rPr>
            </w:pPr>
          </w:p>
        </w:tc>
        <w:tc>
          <w:tcPr>
            <w:tcW w:w="2535" w:type="dxa"/>
            <w:gridSpan w:val="2"/>
            <w:tcBorders>
              <w:bottom w:val="single" w:sz="4" w:space="0" w:color="auto"/>
            </w:tcBorders>
          </w:tcPr>
          <w:p w:rsidR="00423761" w:rsidRPr="00423761" w:rsidRDefault="00423761" w:rsidP="00EF5A92">
            <w:pPr>
              <w:pStyle w:val="ConsPlusNormal"/>
              <w:rPr>
                <w:sz w:val="26"/>
                <w:szCs w:val="26"/>
              </w:rPr>
            </w:pPr>
          </w:p>
        </w:tc>
      </w:tr>
      <w:tr w:rsidR="00423761" w:rsidRPr="00423761" w:rsidTr="00EF5A92">
        <w:tc>
          <w:tcPr>
            <w:tcW w:w="1440" w:type="dxa"/>
            <w:gridSpan w:val="2"/>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(подпись)</w:t>
            </w:r>
          </w:p>
        </w:tc>
        <w:tc>
          <w:tcPr>
            <w:tcW w:w="397" w:type="dxa"/>
          </w:tcPr>
          <w:p w:rsidR="00423761" w:rsidRPr="00423761" w:rsidRDefault="00423761" w:rsidP="00EF5A92">
            <w:pPr>
              <w:pStyle w:val="ConsPlusNormal"/>
              <w:rPr>
                <w:sz w:val="26"/>
                <w:szCs w:val="26"/>
              </w:rPr>
            </w:pPr>
          </w:p>
        </w:tc>
        <w:tc>
          <w:tcPr>
            <w:tcW w:w="2491" w:type="dxa"/>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(расшифровка подписи)</w:t>
            </w:r>
          </w:p>
        </w:tc>
        <w:tc>
          <w:tcPr>
            <w:tcW w:w="340" w:type="dxa"/>
            <w:vMerge/>
          </w:tcPr>
          <w:p w:rsidR="00423761" w:rsidRPr="00423761" w:rsidRDefault="00423761" w:rsidP="00EF5A92">
            <w:pPr>
              <w:pStyle w:val="ConsPlusNormal"/>
              <w:jc w:val="center"/>
              <w:rPr>
                <w:sz w:val="26"/>
                <w:szCs w:val="26"/>
              </w:rPr>
            </w:pPr>
          </w:p>
        </w:tc>
        <w:tc>
          <w:tcPr>
            <w:tcW w:w="1379" w:type="dxa"/>
            <w:gridSpan w:val="2"/>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(подпись)</w:t>
            </w:r>
          </w:p>
        </w:tc>
        <w:tc>
          <w:tcPr>
            <w:tcW w:w="451" w:type="dxa"/>
          </w:tcPr>
          <w:p w:rsidR="00423761" w:rsidRPr="00423761" w:rsidRDefault="00423761" w:rsidP="00EF5A92">
            <w:pPr>
              <w:pStyle w:val="ConsPlusNormal"/>
              <w:rPr>
                <w:sz w:val="26"/>
                <w:szCs w:val="26"/>
              </w:rPr>
            </w:pPr>
          </w:p>
        </w:tc>
        <w:tc>
          <w:tcPr>
            <w:tcW w:w="2535" w:type="dxa"/>
            <w:gridSpan w:val="2"/>
            <w:tcBorders>
              <w:top w:val="single" w:sz="4" w:space="0" w:color="auto"/>
            </w:tcBorders>
          </w:tcPr>
          <w:p w:rsidR="00423761" w:rsidRPr="00423761" w:rsidRDefault="00423761" w:rsidP="00EF5A92">
            <w:pPr>
              <w:pStyle w:val="ConsPlusNormal"/>
              <w:jc w:val="center"/>
              <w:rPr>
                <w:sz w:val="26"/>
                <w:szCs w:val="26"/>
              </w:rPr>
            </w:pPr>
            <w:r w:rsidRPr="00423761">
              <w:rPr>
                <w:sz w:val="26"/>
                <w:szCs w:val="26"/>
              </w:rPr>
              <w:t>(расшифровка подписи)</w:t>
            </w:r>
          </w:p>
        </w:tc>
      </w:tr>
      <w:tr w:rsidR="00423761" w:rsidRPr="00423761" w:rsidTr="00EF5A92">
        <w:tc>
          <w:tcPr>
            <w:tcW w:w="4328" w:type="dxa"/>
            <w:gridSpan w:val="4"/>
          </w:tcPr>
          <w:p w:rsidR="00423761" w:rsidRPr="00423761" w:rsidRDefault="00423761" w:rsidP="00EF5A92">
            <w:pPr>
              <w:pStyle w:val="ConsPlusNormal"/>
              <w:rPr>
                <w:sz w:val="26"/>
                <w:szCs w:val="26"/>
              </w:rPr>
            </w:pPr>
            <w:r w:rsidRPr="00423761">
              <w:rPr>
                <w:sz w:val="26"/>
                <w:szCs w:val="26"/>
              </w:rPr>
              <w:t>МП</w:t>
            </w:r>
          </w:p>
        </w:tc>
        <w:tc>
          <w:tcPr>
            <w:tcW w:w="340" w:type="dxa"/>
            <w:vMerge/>
          </w:tcPr>
          <w:p w:rsidR="00423761" w:rsidRPr="00423761" w:rsidRDefault="00423761" w:rsidP="00EF5A92">
            <w:pPr>
              <w:pStyle w:val="ConsPlusNormal"/>
              <w:rPr>
                <w:sz w:val="26"/>
                <w:szCs w:val="26"/>
              </w:rPr>
            </w:pPr>
          </w:p>
        </w:tc>
        <w:tc>
          <w:tcPr>
            <w:tcW w:w="4365" w:type="dxa"/>
            <w:gridSpan w:val="5"/>
          </w:tcPr>
          <w:p w:rsidR="00423761" w:rsidRPr="00423761" w:rsidRDefault="00423761" w:rsidP="00EF5A92">
            <w:pPr>
              <w:pStyle w:val="ConsPlusNormal"/>
              <w:rPr>
                <w:sz w:val="26"/>
                <w:szCs w:val="26"/>
              </w:rPr>
            </w:pPr>
            <w:r w:rsidRPr="00423761">
              <w:rPr>
                <w:sz w:val="26"/>
                <w:szCs w:val="26"/>
              </w:rPr>
              <w:t>МП</w:t>
            </w:r>
          </w:p>
        </w:tc>
      </w:tr>
    </w:tbl>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Pr="00423761" w:rsidRDefault="00423761" w:rsidP="00423761">
      <w:pPr>
        <w:pStyle w:val="ConsPlusNormal"/>
        <w:jc w:val="both"/>
        <w:rPr>
          <w:sz w:val="26"/>
          <w:szCs w:val="26"/>
        </w:rPr>
      </w:pPr>
    </w:p>
    <w:p w:rsidR="00423761" w:rsidRDefault="00423761" w:rsidP="00423761">
      <w:pPr>
        <w:pStyle w:val="ConsPlusNormal"/>
        <w:jc w:val="both"/>
        <w:rPr>
          <w:sz w:val="26"/>
          <w:szCs w:val="26"/>
        </w:rPr>
      </w:pPr>
    </w:p>
    <w:p w:rsidR="0055636C" w:rsidRDefault="0055636C" w:rsidP="00423761">
      <w:pPr>
        <w:pStyle w:val="ConsPlusNormal"/>
        <w:jc w:val="both"/>
        <w:rPr>
          <w:sz w:val="26"/>
          <w:szCs w:val="26"/>
        </w:rPr>
      </w:pPr>
    </w:p>
    <w:p w:rsidR="0055636C" w:rsidRDefault="0055636C" w:rsidP="00423761">
      <w:pPr>
        <w:pStyle w:val="ConsPlusNormal"/>
        <w:jc w:val="both"/>
        <w:rPr>
          <w:sz w:val="26"/>
          <w:szCs w:val="26"/>
        </w:rPr>
      </w:pPr>
    </w:p>
    <w:p w:rsidR="0055636C" w:rsidRPr="00423761" w:rsidRDefault="0055636C" w:rsidP="00423761">
      <w:pPr>
        <w:pStyle w:val="ConsPlusNormal"/>
        <w:jc w:val="both"/>
        <w:rPr>
          <w:sz w:val="26"/>
          <w:szCs w:val="26"/>
        </w:rPr>
      </w:pPr>
    </w:p>
    <w:p w:rsidR="0055636C" w:rsidRDefault="0055636C" w:rsidP="00423761">
      <w:pPr>
        <w:pStyle w:val="ConsPlusNormal"/>
        <w:jc w:val="right"/>
        <w:outlineLvl w:val="1"/>
        <w:rPr>
          <w:sz w:val="26"/>
          <w:szCs w:val="26"/>
        </w:rPr>
      </w:pPr>
    </w:p>
    <w:p w:rsidR="0055636C" w:rsidRDefault="0055636C" w:rsidP="00423761">
      <w:pPr>
        <w:pStyle w:val="ConsPlusNormal"/>
        <w:jc w:val="right"/>
        <w:outlineLvl w:val="1"/>
        <w:rPr>
          <w:sz w:val="26"/>
          <w:szCs w:val="26"/>
        </w:rPr>
      </w:pPr>
    </w:p>
    <w:p w:rsidR="0055636C" w:rsidRDefault="0055636C" w:rsidP="00423761">
      <w:pPr>
        <w:pStyle w:val="ConsPlusNormal"/>
        <w:jc w:val="right"/>
        <w:outlineLvl w:val="1"/>
        <w:rPr>
          <w:sz w:val="26"/>
          <w:szCs w:val="26"/>
        </w:rPr>
      </w:pPr>
    </w:p>
    <w:p w:rsidR="0055636C" w:rsidRDefault="0055636C" w:rsidP="00423761">
      <w:pPr>
        <w:pStyle w:val="ConsPlusNormal"/>
        <w:jc w:val="right"/>
        <w:outlineLvl w:val="1"/>
        <w:rPr>
          <w:sz w:val="26"/>
          <w:szCs w:val="26"/>
        </w:rPr>
      </w:pPr>
    </w:p>
    <w:p w:rsidR="0055636C" w:rsidRDefault="0055636C" w:rsidP="00423761">
      <w:pPr>
        <w:pStyle w:val="ConsPlusNormal"/>
        <w:jc w:val="right"/>
        <w:outlineLvl w:val="1"/>
        <w:rPr>
          <w:sz w:val="26"/>
          <w:szCs w:val="26"/>
        </w:rPr>
      </w:pPr>
    </w:p>
    <w:p w:rsidR="0055636C" w:rsidRDefault="0055636C"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BC5756" w:rsidRDefault="00BC5756" w:rsidP="00423761">
      <w:pPr>
        <w:pStyle w:val="ConsPlusNormal"/>
        <w:jc w:val="right"/>
        <w:outlineLvl w:val="1"/>
        <w:rPr>
          <w:sz w:val="26"/>
          <w:szCs w:val="26"/>
        </w:rPr>
      </w:pPr>
    </w:p>
    <w:p w:rsidR="00423761" w:rsidRPr="00423761" w:rsidRDefault="00423761" w:rsidP="00423761">
      <w:pPr>
        <w:pStyle w:val="ConsPlusNormal"/>
        <w:jc w:val="right"/>
        <w:outlineLvl w:val="1"/>
        <w:rPr>
          <w:sz w:val="26"/>
          <w:szCs w:val="26"/>
        </w:rPr>
      </w:pPr>
      <w:r w:rsidRPr="00423761">
        <w:rPr>
          <w:sz w:val="26"/>
          <w:szCs w:val="26"/>
        </w:rPr>
        <w:lastRenderedPageBreak/>
        <w:t xml:space="preserve">Приложение N </w:t>
      </w:r>
      <w:hyperlink r:id="rId25" w:history="1">
        <w:r w:rsidRPr="00423761">
          <w:rPr>
            <w:sz w:val="26"/>
            <w:szCs w:val="26"/>
          </w:rPr>
          <w:t>5</w:t>
        </w:r>
      </w:hyperlink>
    </w:p>
    <w:p w:rsidR="00423761" w:rsidRPr="00423761" w:rsidRDefault="00423761" w:rsidP="00423761">
      <w:pPr>
        <w:pStyle w:val="ConsPlusNormal"/>
        <w:jc w:val="right"/>
        <w:rPr>
          <w:sz w:val="26"/>
          <w:szCs w:val="26"/>
        </w:rPr>
      </w:pPr>
      <w:r w:rsidRPr="00423761">
        <w:rPr>
          <w:sz w:val="26"/>
          <w:szCs w:val="26"/>
        </w:rPr>
        <w:t>к Положению</w:t>
      </w:r>
    </w:p>
    <w:p w:rsidR="00423761" w:rsidRPr="00423761" w:rsidRDefault="00423761" w:rsidP="00423761">
      <w:pPr>
        <w:pStyle w:val="ConsPlusNormal"/>
        <w:jc w:val="right"/>
        <w:rPr>
          <w:sz w:val="26"/>
          <w:szCs w:val="26"/>
        </w:rPr>
      </w:pPr>
      <w:r w:rsidRPr="00423761">
        <w:rPr>
          <w:sz w:val="26"/>
          <w:szCs w:val="26"/>
        </w:rPr>
        <w:t xml:space="preserve">о порядке размещения </w:t>
      </w:r>
      <w:proofErr w:type="gramStart"/>
      <w:r w:rsidRPr="00423761">
        <w:rPr>
          <w:sz w:val="26"/>
          <w:szCs w:val="26"/>
        </w:rPr>
        <w:t>нестационарных</w:t>
      </w:r>
      <w:proofErr w:type="gramEnd"/>
    </w:p>
    <w:p w:rsidR="00423761" w:rsidRPr="00423761" w:rsidRDefault="00423761" w:rsidP="00423761">
      <w:pPr>
        <w:pStyle w:val="ConsPlusNormal"/>
        <w:jc w:val="right"/>
        <w:rPr>
          <w:sz w:val="26"/>
          <w:szCs w:val="26"/>
        </w:rPr>
      </w:pPr>
      <w:r w:rsidRPr="00423761">
        <w:rPr>
          <w:sz w:val="26"/>
          <w:szCs w:val="26"/>
        </w:rPr>
        <w:t>торговых объектов на территории</w:t>
      </w:r>
    </w:p>
    <w:p w:rsidR="00423761" w:rsidRPr="00423761" w:rsidRDefault="00423761" w:rsidP="00423761">
      <w:pPr>
        <w:pStyle w:val="ConsPlusNormal"/>
        <w:jc w:val="right"/>
        <w:rPr>
          <w:sz w:val="26"/>
          <w:szCs w:val="26"/>
        </w:rPr>
      </w:pPr>
      <w:r w:rsidRPr="00423761">
        <w:rPr>
          <w:sz w:val="26"/>
          <w:szCs w:val="26"/>
        </w:rPr>
        <w:t>Панковского городского поселения</w:t>
      </w:r>
    </w:p>
    <w:p w:rsidR="00423761" w:rsidRPr="00423761" w:rsidRDefault="00423761" w:rsidP="00423761">
      <w:pPr>
        <w:pStyle w:val="ConsPlusNormal"/>
        <w:rPr>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Форма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В 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от 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w:t>
      </w:r>
      <w:proofErr w:type="gramStart"/>
      <w:r w:rsidRPr="00423761">
        <w:rPr>
          <w:rFonts w:ascii="Times New Roman" w:hAnsi="Times New Roman" w:cs="Times New Roman"/>
          <w:sz w:val="26"/>
          <w:szCs w:val="26"/>
        </w:rPr>
        <w:t>(наименование юридического лица,</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наименование организации,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w:t>
      </w:r>
      <w:proofErr w:type="gramStart"/>
      <w:r w:rsidRPr="00423761">
        <w:rPr>
          <w:rFonts w:ascii="Times New Roman" w:hAnsi="Times New Roman" w:cs="Times New Roman"/>
          <w:sz w:val="26"/>
          <w:szCs w:val="26"/>
        </w:rPr>
        <w:t>ФИО индивидуального предпринимателя)</w:t>
      </w:r>
      <w:proofErr w:type="gramEnd"/>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ИНН 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ОГРН 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номер телефона: _____________________</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55636C">
      <w:pPr>
        <w:pStyle w:val="ConsPlusNonformat"/>
        <w:jc w:val="center"/>
        <w:rPr>
          <w:rFonts w:ascii="Times New Roman" w:hAnsi="Times New Roman" w:cs="Times New Roman"/>
          <w:sz w:val="26"/>
          <w:szCs w:val="26"/>
        </w:rPr>
      </w:pPr>
      <w:bookmarkStart w:id="23" w:name="Par1481"/>
      <w:bookmarkEnd w:id="23"/>
      <w:r w:rsidRPr="00423761">
        <w:rPr>
          <w:rFonts w:ascii="Times New Roman" w:hAnsi="Times New Roman" w:cs="Times New Roman"/>
          <w:sz w:val="26"/>
          <w:szCs w:val="26"/>
        </w:rPr>
        <w:t>ЗАЯВЛЕНИЕ</w:t>
      </w:r>
    </w:p>
    <w:p w:rsidR="00423761" w:rsidRPr="00423761" w:rsidRDefault="00423761" w:rsidP="0055636C">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о заключении договора на право размещения нестационарного</w:t>
      </w:r>
    </w:p>
    <w:p w:rsidR="00423761" w:rsidRPr="00423761" w:rsidRDefault="00423761" w:rsidP="0055636C">
      <w:pPr>
        <w:pStyle w:val="ConsPlusNonformat"/>
        <w:jc w:val="center"/>
        <w:rPr>
          <w:rFonts w:ascii="Times New Roman" w:hAnsi="Times New Roman" w:cs="Times New Roman"/>
          <w:sz w:val="26"/>
          <w:szCs w:val="26"/>
        </w:rPr>
      </w:pPr>
      <w:r w:rsidRPr="00423761">
        <w:rPr>
          <w:rFonts w:ascii="Times New Roman" w:hAnsi="Times New Roman" w:cs="Times New Roman"/>
          <w:sz w:val="26"/>
          <w:szCs w:val="26"/>
        </w:rPr>
        <w:t>торгового объекта на территории Панковского городского поселения</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"___" ____________ 20____ года</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Прошу  провести  обследование  действующего  нестационарного  торгового</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объекта  и  рассмотреть вопрос о заключении договора о предоставлении права</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на  размещение  нестационарного  торгового  объекта  на территории Панковского городского поселения на период __________</w:t>
      </w:r>
      <w:r w:rsidR="001D49C1">
        <w:rPr>
          <w:rFonts w:ascii="Times New Roman" w:hAnsi="Times New Roman" w:cs="Times New Roman"/>
          <w:sz w:val="26"/>
          <w:szCs w:val="26"/>
        </w:rPr>
        <w:t>______________________________________________________</w:t>
      </w:r>
      <w:r w:rsidRPr="00423761">
        <w:rPr>
          <w:rFonts w:ascii="Times New Roman" w:hAnsi="Times New Roman" w:cs="Times New Roman"/>
          <w:sz w:val="26"/>
          <w:szCs w:val="26"/>
        </w:rPr>
        <w:t>_</w:t>
      </w:r>
      <w:r w:rsidR="00BC5756">
        <w:rPr>
          <w:rFonts w:ascii="Times New Roman" w:hAnsi="Times New Roman" w:cs="Times New Roman"/>
          <w:sz w:val="26"/>
          <w:szCs w:val="26"/>
        </w:rPr>
        <w:t xml:space="preserve"> </w:t>
      </w:r>
      <w:r w:rsidRPr="00423761">
        <w:rPr>
          <w:rFonts w:ascii="Times New Roman" w:hAnsi="Times New Roman" w:cs="Times New Roman"/>
          <w:sz w:val="26"/>
          <w:szCs w:val="26"/>
        </w:rPr>
        <w:t xml:space="preserve">   Нестационарный торговый объект _________________________________</w:t>
      </w:r>
      <w:r w:rsidR="001D49C1">
        <w:rPr>
          <w:rFonts w:ascii="Times New Roman" w:hAnsi="Times New Roman" w:cs="Times New Roman"/>
          <w:sz w:val="26"/>
          <w:szCs w:val="26"/>
        </w:rPr>
        <w:t>__</w:t>
      </w:r>
      <w:r w:rsidRPr="00423761">
        <w:rPr>
          <w:rFonts w:ascii="Times New Roman" w:hAnsi="Times New Roman" w:cs="Times New Roman"/>
          <w:sz w:val="26"/>
          <w:szCs w:val="26"/>
        </w:rPr>
        <w:t>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w:t>
      </w:r>
      <w:r w:rsidR="001D49C1">
        <w:rPr>
          <w:rFonts w:ascii="Times New Roman" w:hAnsi="Times New Roman" w:cs="Times New Roman"/>
          <w:sz w:val="26"/>
          <w:szCs w:val="26"/>
        </w:rPr>
        <w:t xml:space="preserve">                                       </w:t>
      </w:r>
      <w:r w:rsidRPr="00423761">
        <w:rPr>
          <w:rFonts w:ascii="Times New Roman" w:hAnsi="Times New Roman" w:cs="Times New Roman"/>
          <w:sz w:val="26"/>
          <w:szCs w:val="26"/>
        </w:rPr>
        <w:t xml:space="preserve"> (тип объекта)</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Место расположения объекта 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Общая площадь объекта _____________ кв. м.</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Специализация </w:t>
      </w:r>
      <w:r w:rsidR="001D49C1">
        <w:rPr>
          <w:rFonts w:ascii="Times New Roman" w:hAnsi="Times New Roman" w:cs="Times New Roman"/>
          <w:sz w:val="26"/>
          <w:szCs w:val="26"/>
        </w:rPr>
        <w:t>____</w:t>
      </w:r>
      <w:r w:rsidRPr="00423761">
        <w:rPr>
          <w:rFonts w:ascii="Times New Roman" w:hAnsi="Times New Roman" w:cs="Times New Roman"/>
          <w:sz w:val="26"/>
          <w:szCs w:val="26"/>
        </w:rPr>
        <w:t>_______________________________________________________</w:t>
      </w:r>
      <w:r w:rsidR="001D49C1">
        <w:rPr>
          <w:rFonts w:ascii="Times New Roman" w:hAnsi="Times New Roman" w:cs="Times New Roman"/>
          <w:sz w:val="26"/>
          <w:szCs w:val="26"/>
        </w:rPr>
        <w:t>______</w:t>
      </w:r>
      <w:r w:rsidRPr="00423761">
        <w:rPr>
          <w:rFonts w:ascii="Times New Roman" w:hAnsi="Times New Roman" w:cs="Times New Roman"/>
          <w:sz w:val="26"/>
          <w:szCs w:val="26"/>
        </w:rPr>
        <w:t>_.</w:t>
      </w:r>
    </w:p>
    <w:p w:rsidR="001D49C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w:t>
      </w:r>
      <w:r w:rsidR="001D49C1">
        <w:rPr>
          <w:rFonts w:ascii="Times New Roman" w:hAnsi="Times New Roman" w:cs="Times New Roman"/>
          <w:sz w:val="26"/>
          <w:szCs w:val="26"/>
        </w:rPr>
        <w:t>________________________________________________________________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(подпись заявителя)                       (расшифровка подписи)</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МП</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Принято __________          ______________________________________</w:t>
      </w:r>
    </w:p>
    <w:p w:rsidR="00423761" w:rsidRPr="00423761" w:rsidRDefault="00423761" w:rsidP="00423761">
      <w:pPr>
        <w:pStyle w:val="ConsPlusNonformat"/>
        <w:jc w:val="both"/>
        <w:rPr>
          <w:rFonts w:ascii="Times New Roman" w:hAnsi="Times New Roman" w:cs="Times New Roman"/>
          <w:sz w:val="26"/>
          <w:szCs w:val="26"/>
        </w:rPr>
      </w:pPr>
      <w:r w:rsidRPr="00423761">
        <w:rPr>
          <w:rFonts w:ascii="Times New Roman" w:hAnsi="Times New Roman" w:cs="Times New Roman"/>
          <w:sz w:val="26"/>
          <w:szCs w:val="26"/>
        </w:rPr>
        <w:t xml:space="preserve">             (подпись)                  (ФИО лица, принявшего документы)</w:t>
      </w:r>
    </w:p>
    <w:p w:rsidR="00423761" w:rsidRPr="00423761" w:rsidRDefault="00423761" w:rsidP="00423761">
      <w:pPr>
        <w:pStyle w:val="ConsPlusNonformat"/>
        <w:jc w:val="both"/>
        <w:rPr>
          <w:rFonts w:ascii="Times New Roman" w:hAnsi="Times New Roman" w:cs="Times New Roman"/>
          <w:sz w:val="26"/>
          <w:szCs w:val="26"/>
        </w:rPr>
      </w:pPr>
    </w:p>
    <w:p w:rsidR="00423761" w:rsidRPr="00423761" w:rsidRDefault="00423761" w:rsidP="00423761">
      <w:pPr>
        <w:pStyle w:val="ConsPlusNonformat"/>
        <w:jc w:val="both"/>
        <w:rPr>
          <w:sz w:val="26"/>
          <w:szCs w:val="26"/>
        </w:rPr>
      </w:pPr>
      <w:r w:rsidRPr="00423761">
        <w:rPr>
          <w:rFonts w:ascii="Times New Roman" w:hAnsi="Times New Roman" w:cs="Times New Roman"/>
          <w:sz w:val="26"/>
          <w:szCs w:val="26"/>
        </w:rPr>
        <w:t>"__" ______________ 20___ года</w:t>
      </w:r>
    </w:p>
    <w:p w:rsidR="00D06B9A" w:rsidRPr="00423761" w:rsidRDefault="00D06B9A">
      <w:pPr>
        <w:rPr>
          <w:sz w:val="26"/>
          <w:szCs w:val="26"/>
        </w:rPr>
      </w:pPr>
    </w:p>
    <w:sectPr w:rsidR="00D06B9A" w:rsidRPr="00423761" w:rsidSect="00423761">
      <w:pgSz w:w="11906" w:h="16838"/>
      <w:pgMar w:top="1134" w:right="1418" w:bottom="680"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D86" w:rsidRDefault="00D63D86" w:rsidP="00423761">
      <w:pPr>
        <w:spacing w:after="0" w:line="240" w:lineRule="auto"/>
      </w:pPr>
      <w:r>
        <w:separator/>
      </w:r>
    </w:p>
  </w:endnote>
  <w:endnote w:type="continuationSeparator" w:id="0">
    <w:p w:rsidR="00D63D86" w:rsidRDefault="00D63D86" w:rsidP="00423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D86" w:rsidRDefault="00D63D86" w:rsidP="00423761">
      <w:pPr>
        <w:spacing w:after="0" w:line="240" w:lineRule="auto"/>
      </w:pPr>
      <w:r>
        <w:separator/>
      </w:r>
    </w:p>
  </w:footnote>
  <w:footnote w:type="continuationSeparator" w:id="0">
    <w:p w:rsidR="00D63D86" w:rsidRDefault="00D63D86" w:rsidP="004237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3761"/>
    <w:rsid w:val="00031CD4"/>
    <w:rsid w:val="0008053A"/>
    <w:rsid w:val="000F55EF"/>
    <w:rsid w:val="001D2839"/>
    <w:rsid w:val="001D49C1"/>
    <w:rsid w:val="001E7650"/>
    <w:rsid w:val="001F5862"/>
    <w:rsid w:val="002D0AFA"/>
    <w:rsid w:val="002D3BD4"/>
    <w:rsid w:val="00423761"/>
    <w:rsid w:val="0055636C"/>
    <w:rsid w:val="005E1733"/>
    <w:rsid w:val="005F7579"/>
    <w:rsid w:val="006B1CE7"/>
    <w:rsid w:val="008D3ED3"/>
    <w:rsid w:val="009772C9"/>
    <w:rsid w:val="00A01274"/>
    <w:rsid w:val="00AA3009"/>
    <w:rsid w:val="00B02FFB"/>
    <w:rsid w:val="00B60B2B"/>
    <w:rsid w:val="00BC5756"/>
    <w:rsid w:val="00BF1055"/>
    <w:rsid w:val="00D06B9A"/>
    <w:rsid w:val="00D63D86"/>
    <w:rsid w:val="00E02B53"/>
    <w:rsid w:val="00FB4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61"/>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237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2376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237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2376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2376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23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23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23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rsid w:val="00423761"/>
    <w:rPr>
      <w:rFonts w:cs="Times New Roman"/>
      <w:color w:val="0000FF"/>
      <w:u w:val="single"/>
    </w:rPr>
  </w:style>
  <w:style w:type="paragraph" w:styleId="a4">
    <w:name w:val="Balloon Text"/>
    <w:basedOn w:val="a"/>
    <w:link w:val="a5"/>
    <w:uiPriority w:val="99"/>
    <w:semiHidden/>
    <w:unhideWhenUsed/>
    <w:rsid w:val="004237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761"/>
    <w:rPr>
      <w:rFonts w:ascii="Tahoma" w:eastAsiaTheme="minorEastAsia" w:hAnsi="Tahoma" w:cs="Tahoma"/>
      <w:sz w:val="16"/>
      <w:szCs w:val="16"/>
      <w:lang w:eastAsia="ru-RU"/>
    </w:rPr>
  </w:style>
  <w:style w:type="paragraph" w:styleId="a6">
    <w:name w:val="header"/>
    <w:basedOn w:val="a"/>
    <w:link w:val="a7"/>
    <w:uiPriority w:val="99"/>
    <w:semiHidden/>
    <w:unhideWhenUsed/>
    <w:rsid w:val="004237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23761"/>
    <w:rPr>
      <w:rFonts w:eastAsiaTheme="minorEastAsia" w:cs="Times New Roman"/>
      <w:lang w:eastAsia="ru-RU"/>
    </w:rPr>
  </w:style>
  <w:style w:type="paragraph" w:styleId="a8">
    <w:name w:val="footer"/>
    <w:basedOn w:val="a"/>
    <w:link w:val="a9"/>
    <w:uiPriority w:val="99"/>
    <w:semiHidden/>
    <w:unhideWhenUsed/>
    <w:rsid w:val="004237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3761"/>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8051&amp;date=02.03.2021&amp;dst=100182&amp;fld=134" TargetMode="External"/><Relationship Id="rId13" Type="http://schemas.openxmlformats.org/officeDocument/2006/relationships/hyperlink" Target="https://login.consultant.ru/link/?req=doc&amp;base=RZR&amp;n=358051&amp;date=02.03.2021&amp;dst=100182&amp;fld=134" TargetMode="External"/><Relationship Id="rId18" Type="http://schemas.openxmlformats.org/officeDocument/2006/relationships/hyperlink" Target="https://login.consultant.ru/link/?req=doc&amp;base=RZR&amp;n=376113&amp;date=02.03.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898F8DE47F871A3AA26F9DD1698CEFA0&amp;req=doc&amp;base=RLAW154&amp;n=82603&amp;dst=100044&amp;fld=134&amp;REFFIELD=134&amp;REFDST=100359&amp;REFDOC=92960&amp;REFBASE=RLAW154&amp;stat=refcode%3D19827%3Bdstident%3D100044%3Bindex%3D927&amp;date=02.03.2021" TargetMode="External"/><Relationship Id="rId7" Type="http://schemas.openxmlformats.org/officeDocument/2006/relationships/image" Target="media/image1.png"/><Relationship Id="rId12" Type="http://schemas.openxmlformats.org/officeDocument/2006/relationships/hyperlink" Target="https://login.consultant.ru/link/?req=doc&amp;base=RZR&amp;n=370265&amp;date=02.03.2021" TargetMode="External"/><Relationship Id="rId17" Type="http://schemas.openxmlformats.org/officeDocument/2006/relationships/hyperlink" Target="https://login.consultant.ru/link/?req=doc&amp;base=RZR&amp;n=376113&amp;date=02.03.2021" TargetMode="External"/><Relationship Id="rId25" Type="http://schemas.openxmlformats.org/officeDocument/2006/relationships/hyperlink" Target="https://login.consultant.ru/link/?req=doc&amp;base=RLAW154&amp;n=82603&amp;date=02.03.2021&amp;dst=100044&amp;fld=134" TargetMode="External"/><Relationship Id="rId2" Type="http://schemas.openxmlformats.org/officeDocument/2006/relationships/styles" Target="styles.xml"/><Relationship Id="rId16" Type="http://schemas.openxmlformats.org/officeDocument/2006/relationships/hyperlink" Target="https://login.consultant.ru/link/?req=doc&amp;base=RLAW154&amp;n=68598&amp;date=02.03.2021" TargetMode="External"/><Relationship Id="rId20" Type="http://schemas.openxmlformats.org/officeDocument/2006/relationships/hyperlink" Target="https://login.consultant.ru/link/?req=doc&amp;base=RLAW154&amp;n=86574&amp;date=02.03.2021&amp;dst=100558&amp;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pankovka.ru" TargetMode="External"/><Relationship Id="rId24" Type="http://schemas.openxmlformats.org/officeDocument/2006/relationships/hyperlink" Target="https://login.consultant.ru/link/?req=doc&amp;base=RLAW154&amp;n=86574&amp;date=02.03.2021&amp;dst=100558&amp;fld=134" TargetMode="External"/><Relationship Id="rId5" Type="http://schemas.openxmlformats.org/officeDocument/2006/relationships/footnotes" Target="footnotes.xml"/><Relationship Id="rId15" Type="http://schemas.openxmlformats.org/officeDocument/2006/relationships/hyperlink" Target="https://login.consultant.ru/link/?req=doc&amp;base=RLAW154&amp;n=88813&amp;date=02.03.2021&amp;dst=100040&amp;fld=134" TargetMode="External"/><Relationship Id="rId23" Type="http://schemas.openxmlformats.org/officeDocument/2006/relationships/hyperlink" Target="https://login.consultant.ru/link/?req=doc&amp;base=RLAW154&amp;n=88813&amp;date=02.03.2021&amp;dst=100040&amp;fld=134" TargetMode="External"/><Relationship Id="rId10" Type="http://schemas.openxmlformats.org/officeDocument/2006/relationships/hyperlink" Target="https://login.consultant.ru/link/?req=doc&amp;base=RLAW154&amp;n=92777&amp;date=02.03.2021&amp;dst=100009&amp;fld=134" TargetMode="External"/><Relationship Id="rId19" Type="http://schemas.openxmlformats.org/officeDocument/2006/relationships/hyperlink" Target="https://login.consultant.ru/link/?req=doc&amp;base=RLAW154&amp;n=88813&amp;date=02.03.2021&amp;dst=100040&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72901&amp;date=02.03.2021&amp;dst=100114&amp;fld=134" TargetMode="External"/><Relationship Id="rId14" Type="http://schemas.openxmlformats.org/officeDocument/2006/relationships/hyperlink" Target="https://login.consultant.ru/link/?req=doc&amp;base=RZR&amp;n=372901&amp;date=02.03.2021&amp;dst=100059&amp;fld=134" TargetMode="External"/><Relationship Id="rId22" Type="http://schemas.openxmlformats.org/officeDocument/2006/relationships/hyperlink" Target="https://login.consultant.ru/link/?req=doc&amp;base=RLAW154&amp;n=82603&amp;date=02.03.2021&amp;dst=100044&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9A53-F0EE-43B0-AB43-9A97214F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27</Pages>
  <Words>10892</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2021-04-01T11:49:00Z</cp:lastPrinted>
  <dcterms:created xsi:type="dcterms:W3CDTF">2021-04-01T04:47:00Z</dcterms:created>
  <dcterms:modified xsi:type="dcterms:W3CDTF">2021-04-01T11:53:00Z</dcterms:modified>
</cp:coreProperties>
</file>