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D1" w:rsidRPr="00162632" w:rsidRDefault="00D412D1" w:rsidP="00D412D1">
      <w:pPr>
        <w:jc w:val="center"/>
        <w:rPr>
          <w:sz w:val="26"/>
          <w:szCs w:val="26"/>
        </w:rPr>
      </w:pPr>
      <w:r w:rsidRPr="00AC5402">
        <w:rPr>
          <w:noProof/>
          <w:sz w:val="26"/>
          <w:szCs w:val="26"/>
        </w:rPr>
        <w:drawing>
          <wp:inline distT="0" distB="0" distL="0" distR="0" wp14:anchorId="790ACC18" wp14:editId="2E44A88F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D1" w:rsidRPr="00D55E91" w:rsidRDefault="00D412D1" w:rsidP="00D412D1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Российская Федерация</w:t>
      </w:r>
    </w:p>
    <w:p w:rsidR="00D412D1" w:rsidRPr="00D55E91" w:rsidRDefault="00D412D1" w:rsidP="00D412D1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Новгородская область Новгородский район</w:t>
      </w:r>
    </w:p>
    <w:p w:rsidR="00D412D1" w:rsidRPr="00D55E91" w:rsidRDefault="00D412D1" w:rsidP="00D412D1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Администрация Панковского городского поселения</w:t>
      </w:r>
    </w:p>
    <w:p w:rsidR="00D412D1" w:rsidRPr="00D55E91" w:rsidRDefault="00D412D1" w:rsidP="00D412D1">
      <w:pPr>
        <w:jc w:val="center"/>
        <w:rPr>
          <w:sz w:val="28"/>
          <w:szCs w:val="28"/>
        </w:rPr>
      </w:pPr>
    </w:p>
    <w:p w:rsidR="00D412D1" w:rsidRDefault="00D412D1" w:rsidP="00D412D1">
      <w:pPr>
        <w:jc w:val="center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ПОСТАНОВЛЕНИЕ</w:t>
      </w:r>
    </w:p>
    <w:p w:rsidR="005A118E" w:rsidRDefault="005A118E" w:rsidP="00D412D1">
      <w:pPr>
        <w:jc w:val="both"/>
        <w:rPr>
          <w:sz w:val="28"/>
          <w:szCs w:val="28"/>
        </w:rPr>
      </w:pPr>
    </w:p>
    <w:p w:rsidR="00D412D1" w:rsidRPr="00D55E91" w:rsidRDefault="005A118E" w:rsidP="00D412D1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02.03.2020 № 106</w:t>
      </w:r>
    </w:p>
    <w:p w:rsidR="00D412D1" w:rsidRPr="00D55E91" w:rsidRDefault="00D412D1" w:rsidP="00D412D1">
      <w:pPr>
        <w:jc w:val="both"/>
        <w:rPr>
          <w:sz w:val="28"/>
          <w:szCs w:val="28"/>
        </w:rPr>
      </w:pPr>
      <w:r w:rsidRPr="00D55E91">
        <w:rPr>
          <w:sz w:val="28"/>
          <w:szCs w:val="28"/>
        </w:rPr>
        <w:t xml:space="preserve">п. </w:t>
      </w:r>
      <w:proofErr w:type="spellStart"/>
      <w:r w:rsidRPr="00D55E91">
        <w:rPr>
          <w:sz w:val="28"/>
          <w:szCs w:val="28"/>
        </w:rPr>
        <w:t>Панковка</w:t>
      </w:r>
      <w:proofErr w:type="spellEnd"/>
    </w:p>
    <w:p w:rsidR="00D412D1" w:rsidRDefault="00D412D1" w:rsidP="00D412D1"/>
    <w:p w:rsidR="00D412D1" w:rsidRDefault="00D412D1" w:rsidP="00D412D1">
      <w:pPr>
        <w:jc w:val="both"/>
        <w:rPr>
          <w:b/>
          <w:bCs/>
          <w:sz w:val="28"/>
          <w:szCs w:val="28"/>
        </w:rPr>
      </w:pPr>
      <w:r w:rsidRPr="003278A9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/>
          <w:bCs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3278A9">
        <w:rPr>
          <w:b/>
          <w:bCs/>
          <w:sz w:val="28"/>
          <w:szCs w:val="28"/>
        </w:rPr>
        <w:t>»</w:t>
      </w:r>
    </w:p>
    <w:p w:rsidR="00D412D1" w:rsidRDefault="00D412D1" w:rsidP="00D412D1">
      <w:pPr>
        <w:jc w:val="both"/>
        <w:rPr>
          <w:b/>
          <w:bCs/>
          <w:sz w:val="28"/>
          <w:szCs w:val="28"/>
        </w:rPr>
      </w:pPr>
    </w:p>
    <w:p w:rsidR="00D412D1" w:rsidRPr="004304C3" w:rsidRDefault="00D412D1" w:rsidP="00D412D1">
      <w:pPr>
        <w:ind w:firstLine="708"/>
        <w:jc w:val="both"/>
        <w:rPr>
          <w:sz w:val="28"/>
          <w:szCs w:val="28"/>
        </w:rPr>
      </w:pPr>
      <w:r w:rsidRPr="00D55E91">
        <w:rPr>
          <w:sz w:val="28"/>
          <w:szCs w:val="28"/>
        </w:rPr>
        <w:t xml:space="preserve">В соответствии с </w:t>
      </w:r>
      <w:r w:rsidRPr="00BE215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E215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E215A">
        <w:rPr>
          <w:sz w:val="28"/>
          <w:szCs w:val="28"/>
        </w:rPr>
        <w:t xml:space="preserve"> от 2 марта 2007 года № 25-ФЗ №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D55E91">
        <w:rPr>
          <w:sz w:val="28"/>
          <w:szCs w:val="28"/>
        </w:rPr>
        <w:t xml:space="preserve">Федеральным </w:t>
      </w:r>
      <w:hyperlink r:id="rId9" w:history="1">
        <w:r w:rsidRPr="00D55E91">
          <w:rPr>
            <w:sz w:val="28"/>
            <w:szCs w:val="28"/>
          </w:rPr>
          <w:t>законом</w:t>
        </w:r>
      </w:hyperlink>
      <w:r w:rsidRPr="00D55E91">
        <w:rPr>
          <w:sz w:val="28"/>
          <w:szCs w:val="28"/>
        </w:rPr>
        <w:t xml:space="preserve"> от 27 июля 2010 года N 210-ФЗ "Об организации предоставления государственных и </w:t>
      </w:r>
      <w:r w:rsidRPr="004304C3">
        <w:rPr>
          <w:sz w:val="28"/>
          <w:szCs w:val="28"/>
        </w:rPr>
        <w:t>муниципальных услуг",</w:t>
      </w:r>
      <w:r w:rsidRPr="004304C3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304C3">
        <w:rPr>
          <w:rStyle w:val="30"/>
          <w:rFonts w:ascii="Times New Roman" w:hAnsi="Times New Roman" w:cs="Times New Roman"/>
          <w:b w:val="0"/>
          <w:sz w:val="28"/>
          <w:szCs w:val="28"/>
        </w:rPr>
        <w:t>Протоколом заседания  комиссии по повышению качества и доступности предоставления   государственных и муниципальных  услуг в Новгородской области  от 26.05.2015 № 9, письмом министерства государственного управления Новгородской области от 14.01.2020 № ГС-82-И</w:t>
      </w:r>
      <w:r w:rsidRPr="004304C3">
        <w:rPr>
          <w:b/>
          <w:sz w:val="28"/>
          <w:szCs w:val="28"/>
        </w:rPr>
        <w:t xml:space="preserve">,  </w:t>
      </w:r>
      <w:r w:rsidRPr="004304C3">
        <w:rPr>
          <w:sz w:val="28"/>
          <w:szCs w:val="28"/>
        </w:rPr>
        <w:t>Администрация Панковского городского поселения</w:t>
      </w:r>
    </w:p>
    <w:p w:rsidR="00D412D1" w:rsidRPr="00D55E9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ПОСТАНОВЛЯЕТ:</w:t>
      </w:r>
    </w:p>
    <w:p w:rsidR="00D412D1" w:rsidRDefault="00D412D1" w:rsidP="00D412D1">
      <w:pPr>
        <w:jc w:val="both"/>
        <w:rPr>
          <w:b/>
          <w:sz w:val="28"/>
          <w:szCs w:val="28"/>
        </w:rPr>
      </w:pPr>
    </w:p>
    <w:p w:rsidR="00D412D1" w:rsidRDefault="00D412D1" w:rsidP="00D412D1">
      <w:pPr>
        <w:pStyle w:val="a5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3278A9">
        <w:rPr>
          <w:sz w:val="28"/>
          <w:szCs w:val="28"/>
        </w:rPr>
        <w:t>Утвердить Административный регламент по предоставлени</w:t>
      </w:r>
      <w:r w:rsidRPr="00AC5402">
        <w:rPr>
          <w:sz w:val="28"/>
          <w:szCs w:val="28"/>
        </w:rPr>
        <w:t xml:space="preserve">ю муниципальной услуги </w:t>
      </w:r>
      <w:r w:rsidRPr="00AC5402">
        <w:rPr>
          <w:bCs/>
          <w:sz w:val="28"/>
          <w:szCs w:val="28"/>
        </w:rPr>
        <w:t>«</w:t>
      </w:r>
      <w:r w:rsidRPr="00D412D1">
        <w:rPr>
          <w:bCs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3278A9">
        <w:rPr>
          <w:bCs/>
          <w:sz w:val="28"/>
          <w:szCs w:val="28"/>
        </w:rPr>
        <w:t>» согласно приложения.</w:t>
      </w:r>
    </w:p>
    <w:p w:rsidR="00D412D1" w:rsidRDefault="00D412D1" w:rsidP="00D412D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Панковского городского поселения:</w:t>
      </w:r>
    </w:p>
    <w:p w:rsidR="00D412D1" w:rsidRPr="00D412D1" w:rsidRDefault="00D412D1" w:rsidP="00D412D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- 54 от 30.09.2015 «</w:t>
      </w:r>
      <w:r w:rsidRPr="00D412D1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3278A9">
        <w:rPr>
          <w:b/>
          <w:bCs/>
          <w:sz w:val="28"/>
          <w:szCs w:val="28"/>
        </w:rPr>
        <w:t>»</w:t>
      </w:r>
      <w:r w:rsidRPr="004304C3">
        <w:rPr>
          <w:sz w:val="28"/>
          <w:szCs w:val="28"/>
        </w:rPr>
        <w:t>;</w:t>
      </w:r>
    </w:p>
    <w:p w:rsidR="00D412D1" w:rsidRPr="00D412D1" w:rsidRDefault="00D412D1" w:rsidP="00D412D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- 50 от 16.03.2016 «О внесении изменений и дополнений в постановление от 30.09.2015 № 54 «</w:t>
      </w:r>
      <w:r w:rsidRPr="00D412D1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тяжеловесного и (или) крупногабаритного транспортного средства»</w:t>
      </w:r>
      <w:r w:rsidRPr="00D412D1">
        <w:rPr>
          <w:sz w:val="28"/>
          <w:szCs w:val="28"/>
        </w:rPr>
        <w:t>;</w:t>
      </w:r>
    </w:p>
    <w:p w:rsidR="00D412D1" w:rsidRDefault="00D412D1" w:rsidP="00D412D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- 223 от 17.07.2018 «О внесении изменений и дополнений в постановление от 30.09.2015 № 54 «</w:t>
      </w:r>
      <w:r w:rsidRPr="00D412D1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специальных разрешений на </w:t>
      </w:r>
      <w:r w:rsidRPr="00D412D1">
        <w:rPr>
          <w:bCs/>
          <w:sz w:val="28"/>
          <w:szCs w:val="28"/>
        </w:rPr>
        <w:lastRenderedPageBreak/>
        <w:t>движение по автомобильным дорогам м</w:t>
      </w:r>
      <w:bookmarkStart w:id="0" w:name="_GoBack"/>
      <w:bookmarkEnd w:id="0"/>
      <w:r w:rsidRPr="00D412D1">
        <w:rPr>
          <w:bCs/>
          <w:sz w:val="28"/>
          <w:szCs w:val="28"/>
        </w:rPr>
        <w:t>естного значения тяжеловесного и (или) крупногабаритного транспортного средства</w:t>
      </w:r>
    </w:p>
    <w:p w:rsidR="00D412D1" w:rsidRPr="003278A9" w:rsidRDefault="00D412D1" w:rsidP="00D412D1">
      <w:pPr>
        <w:pStyle w:val="a5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78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412D1" w:rsidRPr="003278A9" w:rsidRDefault="00D412D1" w:rsidP="00D412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78A9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D412D1" w:rsidRPr="004304C3" w:rsidRDefault="00D412D1" w:rsidP="00D412D1">
      <w:pPr>
        <w:ind w:firstLine="567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5</w:t>
      </w:r>
      <w:r w:rsidRPr="003278A9">
        <w:rPr>
          <w:sz w:val="28"/>
          <w:szCs w:val="28"/>
        </w:rPr>
        <w:t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</w:t>
      </w:r>
      <w:r>
        <w:rPr>
          <w:sz w:val="28"/>
          <w:szCs w:val="28"/>
        </w:rPr>
        <w:t>:</w:t>
      </w:r>
      <w:r w:rsidRPr="004304C3">
        <w:t xml:space="preserve"> </w:t>
      </w:r>
      <w:proofErr w:type="spellStart"/>
      <w:r w:rsidRPr="004304C3">
        <w:rPr>
          <w:sz w:val="28"/>
          <w:szCs w:val="28"/>
        </w:rPr>
        <w:t>панковка-адм.рф</w:t>
      </w:r>
      <w:proofErr w:type="spellEnd"/>
      <w:r>
        <w:rPr>
          <w:sz w:val="28"/>
          <w:szCs w:val="28"/>
        </w:rPr>
        <w:t>.</w:t>
      </w: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  <w:r w:rsidRPr="003278A9">
        <w:rPr>
          <w:sz w:val="28"/>
          <w:szCs w:val="28"/>
        </w:rPr>
        <w:t>Глава Панковского городского поселения</w:t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  <w:t xml:space="preserve">Н.Ю. Фёдорова </w:t>
      </w: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jc w:val="both"/>
        <w:rPr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E234C7" w:rsidRDefault="00E234C7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E234C7" w:rsidRPr="00E242BB" w:rsidRDefault="00E234C7" w:rsidP="00D412D1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D412D1" w:rsidRDefault="00D412D1" w:rsidP="00D412D1">
      <w:pPr>
        <w:jc w:val="right"/>
        <w:rPr>
          <w:rFonts w:cs="Arial"/>
          <w:sz w:val="28"/>
          <w:szCs w:val="28"/>
        </w:rPr>
      </w:pPr>
      <w:r w:rsidRPr="00E242BB">
        <w:rPr>
          <w:rFonts w:cs="Arial"/>
          <w:sz w:val="28"/>
          <w:szCs w:val="28"/>
        </w:rPr>
        <w:t xml:space="preserve">Утвержден </w:t>
      </w:r>
      <w:r>
        <w:rPr>
          <w:rFonts w:cs="Arial"/>
          <w:sz w:val="28"/>
          <w:szCs w:val="28"/>
        </w:rPr>
        <w:t xml:space="preserve">Постановлением Администрации </w:t>
      </w:r>
    </w:p>
    <w:p w:rsidR="00D412D1" w:rsidRDefault="00D412D1" w:rsidP="00D412D1">
      <w:pPr>
        <w:autoSpaceDE w:val="0"/>
        <w:autoSpaceDN w:val="0"/>
        <w:adjustRightInd w:val="0"/>
        <w:jc w:val="right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Панковского городского поселения от ___________№_____</w:t>
      </w:r>
    </w:p>
    <w:p w:rsidR="00D412D1" w:rsidRDefault="00D412D1" w:rsidP="00D412D1">
      <w:pPr>
        <w:autoSpaceDE w:val="0"/>
        <w:autoSpaceDN w:val="0"/>
        <w:adjustRightInd w:val="0"/>
        <w:jc w:val="right"/>
        <w:outlineLvl w:val="1"/>
        <w:rPr>
          <w:rFonts w:cs="Arial"/>
          <w:sz w:val="28"/>
          <w:szCs w:val="28"/>
        </w:rPr>
      </w:pPr>
    </w:p>
    <w:p w:rsidR="00D412D1" w:rsidRPr="00E242BB" w:rsidRDefault="00D412D1" w:rsidP="00D412D1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D412D1" w:rsidRPr="00D90D6D" w:rsidRDefault="00D412D1" w:rsidP="00D412D1">
      <w:pPr>
        <w:spacing w:before="120" w:after="120" w:line="240" w:lineRule="exact"/>
        <w:jc w:val="center"/>
        <w:rPr>
          <w:sz w:val="28"/>
          <w:highlight w:val="yellow"/>
        </w:rPr>
      </w:pPr>
      <w:r w:rsidRPr="00E242BB">
        <w:rPr>
          <w:bCs/>
          <w:sz w:val="28"/>
          <w:szCs w:val="28"/>
        </w:rPr>
        <w:t xml:space="preserve">АДМИНИСТРАТИВНЫЙ РЕГЛАМЕНТ ПО ПРЕДОСТАВЛЕНИЮ МУНИЦИПАЛЬНОЙ </w:t>
      </w:r>
      <w:proofErr w:type="gramStart"/>
      <w:r w:rsidRPr="00E242BB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br/>
      </w:r>
      <w:r w:rsidRPr="00D90D6D">
        <w:rPr>
          <w:bCs/>
          <w:sz w:val="28"/>
          <w:szCs w:val="28"/>
        </w:rPr>
        <w:t>«</w:t>
      </w:r>
      <w:proofErr w:type="gramEnd"/>
      <w:r>
        <w:rPr>
          <w:sz w:val="28"/>
          <w:szCs w:val="28"/>
          <w:lang w:eastAsia="en-US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D90D6D">
        <w:rPr>
          <w:bCs/>
          <w:sz w:val="28"/>
          <w:szCs w:val="28"/>
        </w:rPr>
        <w:t>»</w:t>
      </w:r>
    </w:p>
    <w:p w:rsidR="00D412D1" w:rsidRPr="00E242BB" w:rsidRDefault="00D412D1" w:rsidP="00D412D1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D412D1" w:rsidRPr="00E242BB" w:rsidRDefault="00D412D1" w:rsidP="00D412D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D412D1" w:rsidRPr="00E242BB" w:rsidRDefault="00D412D1" w:rsidP="00D41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2D1" w:rsidRPr="004F7EB1" w:rsidRDefault="00D412D1" w:rsidP="00D412D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D412D1" w:rsidRPr="00944B03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sz w:val="28"/>
          <w:szCs w:val="28"/>
        </w:rPr>
        <w:t xml:space="preserve">Административный регламент по предоставлению муниципальной услуги по выдаче  специальных разрешений на движение по автомобильным дорогам местного значения </w:t>
      </w:r>
      <w:r>
        <w:rPr>
          <w:sz w:val="28"/>
          <w:szCs w:val="28"/>
        </w:rPr>
        <w:t xml:space="preserve">тяжеловесного и (или) крупногабаритного </w:t>
      </w:r>
      <w:r w:rsidRPr="00944B03">
        <w:rPr>
          <w:sz w:val="28"/>
          <w:szCs w:val="28"/>
        </w:rPr>
        <w:t>транспортного средства</w:t>
      </w:r>
      <w:r w:rsidRPr="00944B03">
        <w:rPr>
          <w:color w:val="C00000"/>
          <w:sz w:val="28"/>
          <w:szCs w:val="28"/>
        </w:rPr>
        <w:t xml:space="preserve"> </w:t>
      </w:r>
      <w:r w:rsidRPr="00944B03">
        <w:rPr>
          <w:sz w:val="28"/>
          <w:szCs w:val="28"/>
        </w:rPr>
        <w:t xml:space="preserve">(далее – административный регламент) устанавливает сроки, состав и последовательность административных процедур (действий) </w:t>
      </w:r>
      <w:r>
        <w:rPr>
          <w:sz w:val="28"/>
          <w:szCs w:val="28"/>
        </w:rPr>
        <w:t>Администрации</w:t>
      </w:r>
      <w:r w:rsidRPr="00264925">
        <w:rPr>
          <w:sz w:val="28"/>
          <w:szCs w:val="28"/>
        </w:rPr>
        <w:t xml:space="preserve"> Панковского городского поселения </w:t>
      </w:r>
      <w:r w:rsidRPr="00944B03">
        <w:rPr>
          <w:sz w:val="28"/>
          <w:szCs w:val="28"/>
        </w:rPr>
        <w:t xml:space="preserve">по выдаче специальных разрешений на движение </w:t>
      </w:r>
      <w:r>
        <w:rPr>
          <w:sz w:val="28"/>
          <w:szCs w:val="28"/>
        </w:rPr>
        <w:t xml:space="preserve">тяжеловесного и (или) крупногабаритного </w:t>
      </w:r>
      <w:r w:rsidRPr="00944B03">
        <w:rPr>
          <w:sz w:val="28"/>
          <w:szCs w:val="28"/>
        </w:rPr>
        <w:t>транспортного средства по автомобильным дорогам местного значения</w:t>
      </w:r>
      <w:r>
        <w:rPr>
          <w:sz w:val="28"/>
          <w:szCs w:val="28"/>
        </w:rPr>
        <w:t xml:space="preserve"> в случае, если маршрут, часть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944B03">
        <w:rPr>
          <w:sz w:val="28"/>
          <w:szCs w:val="28"/>
        </w:rPr>
        <w:t xml:space="preserve"> (далее – муниципальная услуга). 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944B03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>
        <w:rPr>
          <w:sz w:val="28"/>
          <w:szCs w:val="28"/>
        </w:rPr>
        <w:t>Администрации</w:t>
      </w:r>
      <w:r w:rsidRPr="00264925">
        <w:rPr>
          <w:sz w:val="28"/>
          <w:szCs w:val="28"/>
        </w:rPr>
        <w:t xml:space="preserve"> Панковского городского поселения</w:t>
      </w:r>
      <w:r w:rsidRPr="00944B03">
        <w:rPr>
          <w:iCs/>
          <w:sz w:val="28"/>
          <w:szCs w:val="28"/>
        </w:rPr>
        <w:t xml:space="preserve"> (далее – Уполномоченный орган), их должностными лицами, взаимодействия Уполномоченного органа </w:t>
      </w:r>
      <w:r>
        <w:rPr>
          <w:iCs/>
          <w:sz w:val="28"/>
          <w:szCs w:val="28"/>
        </w:rPr>
        <w:t xml:space="preserve">с </w:t>
      </w:r>
      <w:r w:rsidRPr="00944B03">
        <w:rPr>
          <w:iCs/>
          <w:sz w:val="28"/>
          <w:szCs w:val="28"/>
        </w:rPr>
        <w:t xml:space="preserve">физическими и юридическими </w:t>
      </w:r>
      <w:proofErr w:type="gramStart"/>
      <w:r w:rsidRPr="00944B03">
        <w:rPr>
          <w:iCs/>
          <w:sz w:val="28"/>
          <w:szCs w:val="28"/>
        </w:rPr>
        <w:t>лицами,</w:t>
      </w:r>
      <w:r w:rsidRPr="00944B03">
        <w:rPr>
          <w:iCs/>
          <w:sz w:val="28"/>
          <w:szCs w:val="28"/>
        </w:rPr>
        <w:br/>
        <w:t>с</w:t>
      </w:r>
      <w:proofErr w:type="gramEnd"/>
      <w:r w:rsidRPr="00944B03">
        <w:rPr>
          <w:iCs/>
          <w:sz w:val="28"/>
          <w:szCs w:val="28"/>
        </w:rPr>
        <w:t xml:space="preserve"> заявителями при предоставлении муниципальной услуги.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CE0821">
        <w:rPr>
          <w:sz w:val="28"/>
          <w:szCs w:val="28"/>
        </w:rPr>
        <w:t>Специальное разрешение</w:t>
      </w:r>
      <w:r>
        <w:rPr>
          <w:sz w:val="28"/>
          <w:szCs w:val="28"/>
        </w:rPr>
        <w:t xml:space="preserve"> </w:t>
      </w:r>
      <w:r w:rsidRPr="00944B03">
        <w:rPr>
          <w:sz w:val="28"/>
          <w:szCs w:val="28"/>
        </w:rPr>
        <w:t xml:space="preserve">на движение по автомобильным дорогам местного значения </w:t>
      </w:r>
      <w:r>
        <w:rPr>
          <w:sz w:val="28"/>
          <w:szCs w:val="28"/>
        </w:rPr>
        <w:t xml:space="preserve">тяжеловесного и (или) крупногабаритного </w:t>
      </w:r>
      <w:r w:rsidRPr="00944B03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 выдается 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выдается на срок до трех месяцев.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выдачи специального разрешения в электронной форме</w:t>
      </w:r>
      <w:r>
        <w:rPr>
          <w:sz w:val="28"/>
          <w:szCs w:val="28"/>
        </w:rPr>
        <w:br/>
        <w:t xml:space="preserve">в соответствии с </w:t>
      </w:r>
      <w:hyperlink r:id="rId10" w:history="1">
        <w:r w:rsidRPr="00C64E27">
          <w:rPr>
            <w:sz w:val="28"/>
            <w:szCs w:val="28"/>
          </w:rPr>
          <w:t>частью 17 статьи 31</w:t>
        </w:r>
      </w:hyperlink>
      <w:r>
        <w:rPr>
          <w:sz w:val="28"/>
          <w:szCs w:val="28"/>
        </w:rPr>
        <w:t xml:space="preserve"> </w:t>
      </w:r>
      <w:r w:rsidRPr="00984BED">
        <w:rPr>
          <w:sz w:val="28"/>
          <w:szCs w:val="28"/>
        </w:rPr>
        <w:t>Федерального закона от 08.11.2007</w:t>
      </w:r>
      <w:r w:rsidRPr="00984BED">
        <w:rPr>
          <w:sz w:val="28"/>
          <w:szCs w:val="28"/>
        </w:rPr>
        <w:br/>
        <w:t>№ 257-ФЗ</w:t>
      </w:r>
      <w:r>
        <w:rPr>
          <w:sz w:val="28"/>
          <w:szCs w:val="28"/>
        </w:rPr>
        <w:t xml:space="preserve"> (далее – Федеральный закон № 257), специальное разрешение выдается на одну поездку и на срок до одного месяца.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</w:t>
      </w:r>
      <w:r>
        <w:rPr>
          <w:rFonts w:cs="Times New Roman CYR"/>
          <w:sz w:val="28"/>
          <w:szCs w:val="28"/>
        </w:rPr>
        <w:br/>
        <w:t>в пределах одного муниципального образования. Специальное разрешение выдается на срок до трех месяцев.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</w:p>
    <w:p w:rsidR="00D412D1" w:rsidRPr="004F7EB1" w:rsidRDefault="00D412D1" w:rsidP="00D412D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1.2.1. Заявителями </w:t>
      </w:r>
      <w:r w:rsidRPr="00BF0E86">
        <w:rPr>
          <w:iCs/>
          <w:sz w:val="28"/>
          <w:szCs w:val="28"/>
        </w:rPr>
        <w:t>муниципальной услуги, указанной в настоящем административном регламенте (далее - заявитель), являются</w:t>
      </w:r>
      <w:r>
        <w:rPr>
          <w:iCs/>
          <w:sz w:val="28"/>
          <w:szCs w:val="28"/>
        </w:rPr>
        <w:t xml:space="preserve"> владельцы транспортных средств</w:t>
      </w:r>
      <w:r>
        <w:rPr>
          <w:sz w:val="28"/>
          <w:szCs w:val="28"/>
        </w:rPr>
        <w:t>.</w:t>
      </w:r>
    </w:p>
    <w:p w:rsidR="00D412D1" w:rsidRPr="003821C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21C8">
        <w:rPr>
          <w:iCs/>
          <w:sz w:val="28"/>
          <w:szCs w:val="28"/>
        </w:rPr>
        <w:t xml:space="preserve">1.2.2. С заявлением о предоставлении муниципальной </w:t>
      </w:r>
      <w:proofErr w:type="gramStart"/>
      <w:r w:rsidRPr="003821C8">
        <w:rPr>
          <w:iCs/>
          <w:sz w:val="28"/>
          <w:szCs w:val="28"/>
        </w:rPr>
        <w:t>услуги  вправе</w:t>
      </w:r>
      <w:proofErr w:type="gramEnd"/>
      <w:r w:rsidRPr="003821C8">
        <w:rPr>
          <w:iCs/>
          <w:sz w:val="28"/>
          <w:szCs w:val="28"/>
        </w:rPr>
        <w:t xml:space="preserve">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412D1" w:rsidRPr="0058447C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</w:t>
      </w:r>
      <w:r>
        <w:rPr>
          <w:b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>муниципальной услуги</w:t>
      </w:r>
    </w:p>
    <w:p w:rsidR="00D412D1" w:rsidRPr="00383688" w:rsidRDefault="00D412D1" w:rsidP="00D412D1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383688">
        <w:rPr>
          <w:rFonts w:eastAsia="Calibri"/>
          <w:sz w:val="28"/>
          <w:szCs w:val="28"/>
          <w:lang w:eastAsia="en-US"/>
        </w:rPr>
        <w:t>)»</w:t>
      </w:r>
      <w:r w:rsidRPr="00383688">
        <w:rPr>
          <w:rFonts w:eastAsia="Calibri"/>
          <w:sz w:val="28"/>
          <w:szCs w:val="28"/>
          <w:lang w:eastAsia="en-US"/>
        </w:rPr>
        <w:br/>
        <w:t>(</w:t>
      </w:r>
      <w:proofErr w:type="gramEnd"/>
      <w:r w:rsidRPr="00383688">
        <w:rPr>
          <w:rFonts w:eastAsia="Calibri"/>
          <w:sz w:val="28"/>
          <w:szCs w:val="28"/>
          <w:lang w:eastAsia="en-US"/>
        </w:rPr>
        <w:t xml:space="preserve">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 xml:space="preserve">; региональной государственной информационной </w:t>
      </w:r>
      <w:r w:rsidRPr="00383688">
        <w:rPr>
          <w:bCs/>
          <w:sz w:val="28"/>
          <w:szCs w:val="28"/>
        </w:rPr>
        <w:lastRenderedPageBreak/>
        <w:t>системе «Реестр государственных и муниципальных услуг (функций)» (далее – региональный реестр);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  <w:t>Уполномоченного органа, его структурных подразделений;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</w:t>
      </w:r>
      <w:proofErr w:type="gramStart"/>
      <w:r w:rsidRPr="0038368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0C29EC">
        <w:rPr>
          <w:sz w:val="28"/>
          <w:szCs w:val="28"/>
        </w:rPr>
        <w:t>в</w:t>
      </w:r>
      <w:proofErr w:type="gramEnd"/>
      <w:r w:rsidRPr="000C29EC">
        <w:rPr>
          <w:sz w:val="28"/>
          <w:szCs w:val="28"/>
        </w:rPr>
        <w:t xml:space="preserve"> федеральном реестре, </w:t>
      </w:r>
      <w:r w:rsidRPr="00383688">
        <w:rPr>
          <w:sz w:val="28"/>
          <w:szCs w:val="28"/>
        </w:rPr>
        <w:t>в региональном реестре размещается информация: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D412D1" w:rsidRPr="00105726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D412D1" w:rsidRPr="00105726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D412D1" w:rsidRPr="00105726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D412D1" w:rsidRPr="00105726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D412D1" w:rsidRPr="00105726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D412D1" w:rsidRPr="00105726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D412D1" w:rsidRPr="00105726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412D1" w:rsidRPr="00E85A3F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>
        <w:rPr>
          <w:bCs/>
          <w:sz w:val="28"/>
          <w:szCs w:val="28"/>
        </w:rPr>
        <w:t>предоставлении муниципальной услуги.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D412D1" w:rsidRPr="00105726" w:rsidRDefault="00D412D1" w:rsidP="00D412D1">
      <w:pPr>
        <w:pStyle w:val="af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lastRenderedPageBreak/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D412D1" w:rsidRPr="00105726" w:rsidRDefault="00D412D1" w:rsidP="00D412D1">
      <w:pPr>
        <w:pStyle w:val="af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 приеме и регистрации заявления 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D412D1" w:rsidRPr="00105726" w:rsidRDefault="00D412D1" w:rsidP="00D412D1">
      <w:pPr>
        <w:pStyle w:val="af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об окончании предоставления муниципальной услуги либо мотивированном отказе в приеме заявления 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D412D1" w:rsidRPr="00A3189D" w:rsidRDefault="00D412D1" w:rsidP="00D412D1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8"/>
          <w:szCs w:val="28"/>
        </w:rPr>
      </w:pPr>
      <w:r w:rsidRPr="00105726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5</w:t>
      </w:r>
      <w:r w:rsidRPr="0010572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105726">
        <w:rPr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D412D1" w:rsidRDefault="00D412D1" w:rsidP="00D412D1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1" w:name="_Toc206489247"/>
    </w:p>
    <w:p w:rsidR="00D412D1" w:rsidRPr="0058447C" w:rsidRDefault="00D412D1" w:rsidP="00D412D1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D412D1" w:rsidRPr="0058447C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1"/>
    <w:p w:rsidR="00D412D1" w:rsidRPr="00632CB3" w:rsidRDefault="00D412D1" w:rsidP="00D412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специальных разрешений на движение по автомобильным дорогам местного значения тяжеловесного и (или) крупногабаритного </w:t>
      </w:r>
      <w:r w:rsidRPr="00944B03">
        <w:rPr>
          <w:sz w:val="28"/>
          <w:szCs w:val="28"/>
        </w:rPr>
        <w:t>транспортного средства</w:t>
      </w:r>
      <w:r w:rsidRPr="00CE0821">
        <w:rPr>
          <w:sz w:val="28"/>
          <w:szCs w:val="28"/>
        </w:rPr>
        <w:t xml:space="preserve"> (далее – специальное разрешение).</w:t>
      </w:r>
    </w:p>
    <w:p w:rsidR="00D412D1" w:rsidRPr="00E242BB" w:rsidRDefault="00D412D1" w:rsidP="00D412D1">
      <w:pPr>
        <w:jc w:val="center"/>
        <w:rPr>
          <w:highlight w:val="yellow"/>
        </w:rPr>
      </w:pPr>
    </w:p>
    <w:p w:rsidR="00D412D1" w:rsidRPr="0058447C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D412D1" w:rsidRPr="00A3189D" w:rsidRDefault="00D412D1" w:rsidP="00D412D1">
      <w:pPr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D412D1" w:rsidRPr="00264925" w:rsidRDefault="00D412D1" w:rsidP="00D412D1"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 w:rsidRPr="00264925">
        <w:rPr>
          <w:sz w:val="28"/>
          <w:szCs w:val="28"/>
        </w:rPr>
        <w:t>Администрация Панковского городского поселения</w:t>
      </w:r>
      <w:r w:rsidRPr="00264925">
        <w:rPr>
          <w:i/>
          <w:sz w:val="28"/>
          <w:szCs w:val="28"/>
        </w:rPr>
        <w:t>;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по месту жительства или пребывания заявителя - в части</w:t>
      </w:r>
      <w:r w:rsidRPr="00383688">
        <w:rPr>
          <w:i/>
          <w:sz w:val="28"/>
          <w:szCs w:val="28"/>
        </w:rPr>
        <w:t xml:space="preserve"> </w:t>
      </w:r>
      <w:r w:rsidRPr="00264925">
        <w:rPr>
          <w:sz w:val="28"/>
          <w:szCs w:val="28"/>
        </w:rPr>
        <w:t>приема и (или) выдачи документов на предоставление муниципальной услуги</w:t>
      </w:r>
      <w:r w:rsidRPr="00264925">
        <w:rPr>
          <w:i/>
          <w:sz w:val="28"/>
          <w:szCs w:val="28"/>
        </w:rPr>
        <w:t xml:space="preserve"> </w:t>
      </w:r>
      <w:r w:rsidRPr="00383688">
        <w:rPr>
          <w:sz w:val="28"/>
          <w:szCs w:val="28"/>
        </w:rPr>
        <w:t>(при условии заключения соглашений о взаимодействии с МФЦ).</w:t>
      </w:r>
    </w:p>
    <w:p w:rsidR="00D412D1" w:rsidRPr="0088626B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88626B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</w:t>
      </w:r>
      <w:r>
        <w:rPr>
          <w:sz w:val="28"/>
          <w:szCs w:val="28"/>
        </w:rPr>
        <w:t>:</w:t>
      </w:r>
    </w:p>
    <w:p w:rsidR="00D412D1" w:rsidRPr="00B703B9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B703B9">
        <w:rPr>
          <w:sz w:val="28"/>
          <w:szCs w:val="28"/>
        </w:rPr>
        <w:t>владельцами автомобильных дорог;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B703B9">
        <w:rPr>
          <w:sz w:val="28"/>
          <w:szCs w:val="28"/>
        </w:rPr>
        <w:t>Управлением Федеральной налоговой службы по Новгородской области</w:t>
      </w:r>
      <w:r>
        <w:rPr>
          <w:sz w:val="28"/>
          <w:szCs w:val="28"/>
        </w:rPr>
        <w:t xml:space="preserve">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</w:t>
      </w:r>
      <w:r w:rsidRPr="00B703B9">
        <w:rPr>
          <w:sz w:val="28"/>
          <w:szCs w:val="28"/>
        </w:rPr>
        <w:t>;</w:t>
      </w:r>
    </w:p>
    <w:p w:rsidR="00D412D1" w:rsidRPr="00B703B9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</w:t>
      </w:r>
      <w:proofErr w:type="gramStart"/>
      <w:r>
        <w:rPr>
          <w:sz w:val="28"/>
          <w:szCs w:val="28"/>
        </w:rPr>
        <w:t>средством,  автомобильным</w:t>
      </w:r>
      <w:proofErr w:type="gramEnd"/>
      <w:r>
        <w:rPr>
          <w:sz w:val="28"/>
          <w:szCs w:val="28"/>
        </w:rPr>
        <w:t xml:space="preserve">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</w:p>
    <w:p w:rsidR="00D412D1" w:rsidRPr="00B703B9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(</w:t>
      </w:r>
      <w:r>
        <w:rPr>
          <w:sz w:val="28"/>
          <w:szCs w:val="28"/>
        </w:rPr>
        <w:t xml:space="preserve">в части согласования маршрута крупногабаритного </w:t>
      </w:r>
      <w:r>
        <w:rPr>
          <w:sz w:val="28"/>
          <w:szCs w:val="28"/>
        </w:rPr>
        <w:lastRenderedPageBreak/>
        <w:t>и (или) тяжеловесного транспортного средства в случаях, указанных в настоящем административном регламенте)</w:t>
      </w:r>
      <w:r w:rsidRPr="00B703B9">
        <w:rPr>
          <w:sz w:val="28"/>
          <w:szCs w:val="28"/>
        </w:rPr>
        <w:t>;</w:t>
      </w:r>
    </w:p>
    <w:p w:rsidR="00D412D1" w:rsidRPr="00A3189D" w:rsidRDefault="00D412D1" w:rsidP="00D412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Pr="00A3189D">
        <w:rPr>
          <w:sz w:val="28"/>
          <w:szCs w:val="28"/>
        </w:rPr>
        <w:t>дминистративным регламентом.</w:t>
      </w:r>
    </w:p>
    <w:p w:rsidR="00D412D1" w:rsidRPr="00383688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D412D1" w:rsidRPr="00296420" w:rsidRDefault="00D412D1" w:rsidP="00D412D1">
      <w:pPr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>. Результатом предоставления муниципальной услуги являются:</w:t>
      </w:r>
    </w:p>
    <w:p w:rsidR="00D412D1" w:rsidRDefault="00D412D1" w:rsidP="00D412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специального разрешения</w:t>
      </w:r>
      <w:r w:rsidRPr="00E1487D">
        <w:rPr>
          <w:sz w:val="28"/>
          <w:szCs w:val="28"/>
        </w:rPr>
        <w:t>;</w:t>
      </w:r>
    </w:p>
    <w:p w:rsidR="00D412D1" w:rsidRPr="00296420" w:rsidRDefault="00D412D1" w:rsidP="00D412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 w:rsidRPr="00E1487D">
        <w:rPr>
          <w:sz w:val="28"/>
          <w:szCs w:val="28"/>
        </w:rPr>
        <w:t xml:space="preserve"> в </w:t>
      </w:r>
      <w:r>
        <w:rPr>
          <w:sz w:val="28"/>
          <w:szCs w:val="28"/>
        </w:rPr>
        <w:t>выдаче специального разрешения</w:t>
      </w:r>
      <w:r w:rsidRPr="00E1487D">
        <w:rPr>
          <w:sz w:val="28"/>
          <w:szCs w:val="28"/>
        </w:rPr>
        <w:t>.</w:t>
      </w:r>
    </w:p>
    <w:p w:rsidR="00D412D1" w:rsidRDefault="00D412D1" w:rsidP="00D412D1">
      <w:pPr>
        <w:ind w:firstLine="709"/>
        <w:jc w:val="both"/>
        <w:rPr>
          <w:sz w:val="28"/>
          <w:szCs w:val="28"/>
        </w:rPr>
      </w:pPr>
      <w:r w:rsidRPr="00944B03">
        <w:rPr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D412D1" w:rsidRDefault="00D412D1" w:rsidP="00D412D1">
      <w:pPr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2.3.3. </w:t>
      </w:r>
      <w:r>
        <w:rPr>
          <w:rFonts w:cs="Times New Roman CYR"/>
          <w:sz w:val="28"/>
          <w:szCs w:val="28"/>
        </w:rPr>
        <w:t>Выданное специальное разрешение в электронной форме должно быть распечатано на бумажном носителе.</w:t>
      </w:r>
    </w:p>
    <w:p w:rsidR="00D412D1" w:rsidRPr="009C5EB7" w:rsidRDefault="00D412D1" w:rsidP="00D412D1">
      <w:pPr>
        <w:ind w:firstLine="709"/>
        <w:jc w:val="both"/>
        <w:rPr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61E20">
        <w:rPr>
          <w:b/>
          <w:sz w:val="28"/>
          <w:szCs w:val="28"/>
        </w:rPr>
        <w:t>2.4. Срок предоставления муниципальной услуги</w:t>
      </w:r>
    </w:p>
    <w:p w:rsidR="00D412D1" w:rsidRPr="00D0363D" w:rsidRDefault="00D412D1" w:rsidP="00D412D1">
      <w:pPr>
        <w:ind w:firstLine="709"/>
        <w:jc w:val="both"/>
        <w:rPr>
          <w:sz w:val="28"/>
          <w:szCs w:val="28"/>
        </w:rPr>
      </w:pPr>
      <w:r w:rsidRPr="00D0363D">
        <w:rPr>
          <w:sz w:val="28"/>
          <w:szCs w:val="28"/>
        </w:rPr>
        <w:t xml:space="preserve">2.4.1.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</w:t>
      </w:r>
      <w:r w:rsidRPr="006F108B">
        <w:rPr>
          <w:sz w:val="28"/>
          <w:szCs w:val="28"/>
        </w:rPr>
        <w:t>11</w:t>
      </w:r>
      <w:r w:rsidRPr="00D0363D">
        <w:rPr>
          <w:sz w:val="28"/>
          <w:szCs w:val="28"/>
        </w:rPr>
        <w:t xml:space="preserve"> </w:t>
      </w:r>
      <w:r w:rsidRPr="00A624BC">
        <w:rPr>
          <w:sz w:val="28"/>
          <w:szCs w:val="28"/>
        </w:rPr>
        <w:t>рабочих дней</w:t>
      </w:r>
      <w:r>
        <w:rPr>
          <w:sz w:val="28"/>
          <w:szCs w:val="28"/>
        </w:rPr>
        <w:br/>
      </w:r>
      <w:r w:rsidRPr="00D0363D">
        <w:rPr>
          <w:sz w:val="28"/>
          <w:szCs w:val="28"/>
        </w:rPr>
        <w:t>с даты регистрации заявления, в случае необходимости согласования маршрута транспортного средства с Госавтоинспекцией - в течение</w:t>
      </w:r>
      <w:r>
        <w:rPr>
          <w:sz w:val="28"/>
          <w:szCs w:val="28"/>
        </w:rPr>
        <w:br/>
      </w:r>
      <w:r w:rsidRPr="006F108B">
        <w:rPr>
          <w:sz w:val="28"/>
          <w:szCs w:val="28"/>
        </w:rPr>
        <w:t>15</w:t>
      </w:r>
      <w:r w:rsidRPr="00D0363D">
        <w:rPr>
          <w:sz w:val="28"/>
          <w:szCs w:val="28"/>
        </w:rPr>
        <w:t xml:space="preserve"> рабочих дней с даты регистрации заявления.</w:t>
      </w:r>
    </w:p>
    <w:p w:rsidR="00D412D1" w:rsidRPr="00D0363D" w:rsidRDefault="00D412D1" w:rsidP="00D412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D0363D">
        <w:rPr>
          <w:sz w:val="28"/>
          <w:szCs w:val="28"/>
        </w:rPr>
        <w:t xml:space="preserve"> если для осуществления </w:t>
      </w:r>
      <w:r>
        <w:rPr>
          <w:sz w:val="28"/>
          <w:szCs w:val="28"/>
        </w:rPr>
        <w:t>движения тяжеловесного и (или) крупногабаритного</w:t>
      </w:r>
      <w:r w:rsidRPr="00D0363D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транспортного средства</w:t>
      </w:r>
      <w:r w:rsidRPr="00D0363D">
        <w:rPr>
          <w:sz w:val="28"/>
          <w:szCs w:val="28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D412D1" w:rsidRPr="00D0363D" w:rsidRDefault="00D412D1" w:rsidP="00D412D1">
      <w:pPr>
        <w:ind w:firstLine="709"/>
        <w:jc w:val="both"/>
        <w:rPr>
          <w:sz w:val="28"/>
          <w:szCs w:val="28"/>
        </w:rPr>
      </w:pPr>
      <w:r w:rsidRPr="00D0363D"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D412D1" w:rsidRPr="00944B03" w:rsidRDefault="00D412D1" w:rsidP="00D4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03">
        <w:rPr>
          <w:rFonts w:ascii="Times New Roman" w:hAnsi="Times New Roman" w:cs="Times New Roman"/>
          <w:sz w:val="28"/>
          <w:szCs w:val="28"/>
        </w:rPr>
        <w:t xml:space="preserve">2.4.2. Результат предоставления муниципальной услуги выдается </w:t>
      </w:r>
      <w:r w:rsidRPr="00944B03">
        <w:rPr>
          <w:rFonts w:ascii="Times New Roman" w:hAnsi="Times New Roman" w:cs="Times New Roman"/>
          <w:sz w:val="28"/>
          <w:szCs w:val="28"/>
        </w:rPr>
        <w:lastRenderedPageBreak/>
        <w:t xml:space="preserve">(направляется) </w:t>
      </w:r>
      <w:proofErr w:type="gramStart"/>
      <w:r w:rsidRPr="00944B03">
        <w:rPr>
          <w:rFonts w:ascii="Times New Roman" w:hAnsi="Times New Roman" w:cs="Times New Roman"/>
          <w:sz w:val="28"/>
          <w:szCs w:val="28"/>
        </w:rPr>
        <w:t>заявителю  способом</w:t>
      </w:r>
      <w:proofErr w:type="gramEnd"/>
      <w:r w:rsidRPr="00944B03">
        <w:rPr>
          <w:rFonts w:ascii="Times New Roman" w:hAnsi="Times New Roman" w:cs="Times New Roman"/>
          <w:sz w:val="28"/>
          <w:szCs w:val="28"/>
        </w:rPr>
        <w:t>, указанным в заявлении в течение</w:t>
      </w:r>
      <w:r w:rsidRPr="00944B03">
        <w:rPr>
          <w:rFonts w:ascii="Times New Roman" w:hAnsi="Times New Roman" w:cs="Times New Roman"/>
          <w:sz w:val="28"/>
          <w:szCs w:val="28"/>
        </w:rPr>
        <w:br/>
      </w:r>
      <w:r w:rsidRPr="006F108B">
        <w:rPr>
          <w:rFonts w:ascii="Times New Roman" w:hAnsi="Times New Roman" w:cs="Times New Roman"/>
          <w:sz w:val="28"/>
          <w:szCs w:val="28"/>
        </w:rPr>
        <w:t>1 (одного) рабочего дня со дня принятия</w:t>
      </w:r>
      <w:r w:rsidRPr="00944B03">
        <w:rPr>
          <w:rFonts w:ascii="Times New Roman" w:hAnsi="Times New Roman" w:cs="Times New Roman"/>
          <w:sz w:val="28"/>
          <w:szCs w:val="28"/>
        </w:rPr>
        <w:t xml:space="preserve"> решения о выдаче или об отказе в выдаче специального разрешения:</w:t>
      </w:r>
    </w:p>
    <w:p w:rsidR="00D412D1" w:rsidRPr="00944B03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412D1" w:rsidRPr="00944B03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D412D1" w:rsidRPr="00944B03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</w:t>
      </w:r>
      <w:proofErr w:type="gramStart"/>
      <w:r w:rsidRPr="00944B03">
        <w:rPr>
          <w:sz w:val="28"/>
          <w:szCs w:val="28"/>
        </w:rPr>
        <w:t>органом  решения</w:t>
      </w:r>
      <w:proofErr w:type="gramEnd"/>
      <w:r w:rsidRPr="00944B03">
        <w:rPr>
          <w:sz w:val="28"/>
          <w:szCs w:val="28"/>
        </w:rPr>
        <w:t xml:space="preserve"> </w:t>
      </w:r>
      <w:r>
        <w:rPr>
          <w:sz w:val="28"/>
          <w:szCs w:val="28"/>
        </w:rPr>
        <w:t>о выдаче</w:t>
      </w:r>
      <w:r w:rsidRPr="00944B03">
        <w:rPr>
          <w:sz w:val="28"/>
          <w:szCs w:val="28"/>
        </w:rPr>
        <w:t xml:space="preserve"> либо об отказе в </w:t>
      </w:r>
      <w:r>
        <w:rPr>
          <w:sz w:val="28"/>
          <w:szCs w:val="28"/>
        </w:rPr>
        <w:t>выдаче специального разрешения</w:t>
      </w:r>
      <w:r w:rsidRPr="00944B03">
        <w:rPr>
          <w:sz w:val="28"/>
          <w:szCs w:val="28"/>
        </w:rPr>
        <w:t xml:space="preserve"> передачу документа   в МФЦ для выдачи заявителю.</w:t>
      </w:r>
    </w:p>
    <w:p w:rsidR="00D412D1" w:rsidRPr="00944B03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rFonts w:cs="Times New Roman CYR"/>
          <w:sz w:val="28"/>
          <w:szCs w:val="28"/>
        </w:rPr>
        <w:t xml:space="preserve">При наличии технической возможности электронного взаимодействия при выдаче результата услуги с использованием АИС </w:t>
      </w:r>
      <w:proofErr w:type="gramStart"/>
      <w:r w:rsidRPr="00944B03">
        <w:rPr>
          <w:rFonts w:cs="Times New Roman CYR"/>
          <w:sz w:val="28"/>
          <w:szCs w:val="28"/>
        </w:rPr>
        <w:t>МФЦ,  должностное</w:t>
      </w:r>
      <w:proofErr w:type="gramEnd"/>
      <w:r w:rsidRPr="00944B03">
        <w:rPr>
          <w:rFonts w:cs="Times New Roman CYR"/>
          <w:sz w:val="28"/>
          <w:szCs w:val="28"/>
        </w:rPr>
        <w:t xml:space="preserve">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D412D1" w:rsidRPr="00383688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D412D1" w:rsidRPr="00AA04CD" w:rsidRDefault="00D412D1" w:rsidP="00D412D1">
      <w:pPr>
        <w:pStyle w:val="ad"/>
        <w:spacing w:after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D412D1" w:rsidRPr="00383688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412D1" w:rsidRDefault="00D412D1" w:rsidP="00D412D1">
      <w:pPr>
        <w:pStyle w:val="ad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2.6.1. Для получения специального разрешения </w:t>
      </w:r>
      <w:proofErr w:type="gramStart"/>
      <w:r>
        <w:rPr>
          <w:bCs/>
          <w:sz w:val="28"/>
          <w:szCs w:val="28"/>
        </w:rPr>
        <w:t>заявитель</w:t>
      </w:r>
      <w:r w:rsidRPr="00824EB5">
        <w:rPr>
          <w:bCs/>
          <w:sz w:val="28"/>
          <w:szCs w:val="28"/>
        </w:rPr>
        <w:t xml:space="preserve">  направляет</w:t>
      </w:r>
      <w:proofErr w:type="gramEnd"/>
      <w:r w:rsidRPr="00824EB5">
        <w:rPr>
          <w:bCs/>
          <w:sz w:val="28"/>
          <w:szCs w:val="28"/>
        </w:rPr>
        <w:t xml:space="preserve"> (представляет):</w:t>
      </w:r>
    </w:p>
    <w:p w:rsidR="00D412D1" w:rsidRPr="006833AC" w:rsidRDefault="00D412D1" w:rsidP="00D412D1">
      <w:pPr>
        <w:pStyle w:val="ad"/>
        <w:spacing w:after="0"/>
        <w:ind w:firstLine="720"/>
        <w:jc w:val="both"/>
        <w:rPr>
          <w:bCs/>
          <w:sz w:val="28"/>
          <w:szCs w:val="28"/>
        </w:rPr>
      </w:pPr>
      <w:r w:rsidRPr="006833AC">
        <w:rPr>
          <w:sz w:val="28"/>
          <w:szCs w:val="28"/>
        </w:rPr>
        <w:t xml:space="preserve">1) </w:t>
      </w:r>
      <w:hyperlink r:id="rId11" w:history="1">
        <w:r w:rsidRPr="006833AC">
          <w:rPr>
            <w:sz w:val="28"/>
            <w:szCs w:val="28"/>
          </w:rPr>
          <w:t>заявление</w:t>
        </w:r>
      </w:hyperlink>
      <w:r w:rsidRPr="006833AC">
        <w:rPr>
          <w:sz w:val="28"/>
          <w:szCs w:val="28"/>
        </w:rPr>
        <w:t xml:space="preserve"> о выдаче специального разрешения </w:t>
      </w:r>
      <w:r w:rsidRPr="007275C6">
        <w:rPr>
          <w:sz w:val="28"/>
          <w:szCs w:val="28"/>
        </w:rPr>
        <w:t xml:space="preserve">по </w:t>
      </w:r>
      <w:r>
        <w:rPr>
          <w:sz w:val="28"/>
          <w:szCs w:val="28"/>
        </w:rPr>
        <w:t>рекомендуемому образцу согласно приложению к настоящему административному регламенту (соответствует приложению № 2</w:t>
      </w:r>
      <w:r w:rsidRPr="007275C6">
        <w:rPr>
          <w:sz w:val="28"/>
          <w:szCs w:val="28"/>
        </w:rPr>
        <w:t xml:space="preserve"> к </w:t>
      </w:r>
      <w:r w:rsidRPr="006833AC">
        <w:rPr>
          <w:rFonts w:ascii="Times New Roman CYR" w:hAnsi="Times New Roman CYR"/>
          <w:sz w:val="28"/>
          <w:szCs w:val="28"/>
        </w:rPr>
        <w:t xml:space="preserve">Порядку выдачи специального разрешения на движение по автомобильным дорогам тяжеловесного и (или) крупногабаритного </w:t>
      </w:r>
      <w:r w:rsidRPr="006833AC">
        <w:rPr>
          <w:rFonts w:ascii="Times New Roman CYR" w:hAnsi="Times New Roman CYR"/>
          <w:sz w:val="28"/>
          <w:szCs w:val="28"/>
        </w:rPr>
        <w:lastRenderedPageBreak/>
        <w:t>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D412D1" w:rsidRDefault="00D412D1" w:rsidP="00D412D1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D412D1" w:rsidRDefault="00D412D1" w:rsidP="00D412D1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схему тяжеловесного и (или) крупногабаритного транспортного средства (автопоезда) с изображением размещения груза (при наличии груза) по рекомендуемому образцу согласно приложению № 3 к Порядку выдачи специального разрешения;</w:t>
      </w:r>
    </w:p>
    <w:p w:rsidR="00D412D1" w:rsidRDefault="00D412D1" w:rsidP="00D412D1">
      <w:pPr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6833AC">
        <w:rPr>
          <w:bCs/>
          <w:sz w:val="28"/>
          <w:szCs w:val="28"/>
        </w:rPr>
        <w:t>На схеме изображается транспортное средство, планируемое к участию в</w:t>
      </w:r>
      <w:r>
        <w:rPr>
          <w:rFonts w:cs="Times New Roman CYR"/>
          <w:sz w:val="28"/>
          <w:szCs w:val="28"/>
        </w:rPr>
        <w:t xml:space="preserve">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D412D1" w:rsidRDefault="00D412D1" w:rsidP="00D412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этом случае документы, указанные </w:t>
      </w:r>
      <w:r w:rsidRPr="004D2FB9">
        <w:rPr>
          <w:rFonts w:cs="Times New Roman CYR"/>
          <w:sz w:val="28"/>
          <w:szCs w:val="28"/>
        </w:rPr>
        <w:t xml:space="preserve">в </w:t>
      </w:r>
      <w:hyperlink r:id="rId12" w:history="1">
        <w:r w:rsidRPr="004D2FB9">
          <w:rPr>
            <w:rFonts w:cs="Times New Roman CYR"/>
            <w:sz w:val="28"/>
            <w:szCs w:val="28"/>
          </w:rPr>
          <w:t>подпунктах</w:t>
        </w:r>
        <w:r>
          <w:rPr>
            <w:rFonts w:cs="Times New Roman CYR"/>
            <w:color w:val="0000FF"/>
            <w:sz w:val="28"/>
            <w:szCs w:val="28"/>
          </w:rPr>
          <w:t xml:space="preserve"> </w:t>
        </w:r>
      </w:hyperlink>
      <w:r>
        <w:rPr>
          <w:rFonts w:cs="Times New Roman CYR"/>
          <w:sz w:val="28"/>
          <w:szCs w:val="28"/>
        </w:rPr>
        <w:t xml:space="preserve">2 – 4 пункта </w:t>
      </w:r>
      <w:proofErr w:type="gramStart"/>
      <w:r>
        <w:rPr>
          <w:rFonts w:cs="Times New Roman CYR"/>
          <w:sz w:val="28"/>
          <w:szCs w:val="28"/>
        </w:rPr>
        <w:t>2.6.1  настоящего</w:t>
      </w:r>
      <w:proofErr w:type="gramEnd"/>
      <w:r>
        <w:rPr>
          <w:rFonts w:cs="Times New Roman CYR"/>
          <w:sz w:val="28"/>
          <w:szCs w:val="28"/>
        </w:rPr>
        <w:t xml:space="preserve"> пункта, к заявлению не прилагаются;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заявление подается повторно в порядке, предусмотренном </w:t>
      </w:r>
      <w:r w:rsidRPr="006F108B">
        <w:rPr>
          <w:sz w:val="28"/>
          <w:szCs w:val="28"/>
        </w:rPr>
        <w:t>1.1 настоящего административного регламента,</w:t>
      </w:r>
      <w:r>
        <w:rPr>
          <w:sz w:val="28"/>
          <w:szCs w:val="28"/>
        </w:rPr>
        <w:t xml:space="preserve"> документы, указанные в подпунктах 2 - 4 настоящего подпункта, к заявлению не прилагаются.</w:t>
      </w:r>
    </w:p>
    <w:p w:rsidR="00D412D1" w:rsidRPr="00AA5329" w:rsidRDefault="00D412D1" w:rsidP="00D412D1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Заявление,</w:t>
      </w:r>
      <w:r w:rsidRPr="00AA5329">
        <w:rPr>
          <w:sz w:val="28"/>
          <w:szCs w:val="28"/>
        </w:rPr>
        <w:t xml:space="preserve"> схема транспортного средства (</w:t>
      </w:r>
      <w:proofErr w:type="gramStart"/>
      <w:r w:rsidRPr="00AA5329">
        <w:rPr>
          <w:sz w:val="28"/>
          <w:szCs w:val="28"/>
        </w:rPr>
        <w:t xml:space="preserve">автопоезда)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также копии документов, указанных в подпункте 2.6.1 настоящего административного регламента </w:t>
      </w:r>
      <w:r w:rsidRPr="00AA5329">
        <w:rPr>
          <w:sz w:val="28"/>
          <w:szCs w:val="28"/>
        </w:rPr>
        <w:t>заверяются подписью заявителя (для физических лиц</w:t>
      </w:r>
      <w:r>
        <w:rPr>
          <w:sz w:val="28"/>
          <w:szCs w:val="28"/>
        </w:rPr>
        <w:t xml:space="preserve"> и индивидуальных предпринимателей</w:t>
      </w:r>
      <w:r w:rsidRPr="00AA5329">
        <w:rPr>
          <w:sz w:val="28"/>
          <w:szCs w:val="28"/>
        </w:rPr>
        <w:t>), подписью руководителя или уполномоченного лица и печатью</w:t>
      </w:r>
      <w:r>
        <w:rPr>
          <w:sz w:val="28"/>
          <w:szCs w:val="28"/>
        </w:rPr>
        <w:t xml:space="preserve"> (при наличии)</w:t>
      </w:r>
      <w:r w:rsidRPr="00AA5329">
        <w:rPr>
          <w:sz w:val="28"/>
          <w:szCs w:val="28"/>
        </w:rPr>
        <w:t xml:space="preserve"> (для юридических лиц).</w:t>
      </w:r>
    </w:p>
    <w:p w:rsidR="00D412D1" w:rsidRPr="00383688" w:rsidRDefault="00D412D1" w:rsidP="00D412D1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Pr="00383688">
        <w:rPr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D412D1" w:rsidRPr="00383688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Pr="00383688">
        <w:rPr>
          <w:b/>
          <w:sz w:val="28"/>
          <w:szCs w:val="28"/>
        </w:rPr>
        <w:lastRenderedPageBreak/>
        <w:t>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D412D1" w:rsidRPr="00383688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>
        <w:rPr>
          <w:sz w:val="28"/>
          <w:szCs w:val="28"/>
        </w:rPr>
        <w:t xml:space="preserve">запрашиваются Уполномоченным органом </w:t>
      </w:r>
      <w:r w:rsidRPr="00383688">
        <w:rPr>
          <w:sz w:val="28"/>
          <w:szCs w:val="28"/>
        </w:rPr>
        <w:t>посредством информационного ме</w:t>
      </w:r>
      <w:r>
        <w:rPr>
          <w:sz w:val="28"/>
          <w:szCs w:val="28"/>
        </w:rPr>
        <w:t>жведомственного взаимодействия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</w:t>
      </w:r>
      <w:r w:rsidRPr="00383688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не представил указанные </w:t>
      </w:r>
      <w:proofErr w:type="gramStart"/>
      <w:r>
        <w:rPr>
          <w:sz w:val="28"/>
          <w:szCs w:val="28"/>
        </w:rPr>
        <w:t xml:space="preserve">документы </w:t>
      </w:r>
      <w:r w:rsidRPr="00383688">
        <w:rPr>
          <w:sz w:val="28"/>
          <w:szCs w:val="28"/>
        </w:rPr>
        <w:t xml:space="preserve"> по</w:t>
      </w:r>
      <w:proofErr w:type="gramEnd"/>
      <w:r w:rsidRPr="00383688">
        <w:rPr>
          <w:sz w:val="28"/>
          <w:szCs w:val="28"/>
        </w:rPr>
        <w:t xml:space="preserve"> собственной инициативе:</w:t>
      </w:r>
    </w:p>
    <w:p w:rsidR="00D412D1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факт уплаты государственной пошлины;</w:t>
      </w:r>
    </w:p>
    <w:p w:rsidR="00D412D1" w:rsidRPr="0049382B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государственной регистрации юридического лица или индивидуального предпринимателя.</w:t>
      </w:r>
    </w:p>
    <w:p w:rsidR="00D412D1" w:rsidRPr="0049382B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9382B">
        <w:rPr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D412D1" w:rsidRPr="00383688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D412D1" w:rsidRPr="00383688" w:rsidRDefault="00D412D1" w:rsidP="00D412D1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D412D1" w:rsidRPr="00383688" w:rsidRDefault="00D412D1" w:rsidP="00D412D1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D412D1" w:rsidRPr="00383688" w:rsidRDefault="00D412D1" w:rsidP="00D412D1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D412D1" w:rsidRPr="00383688" w:rsidRDefault="00D412D1" w:rsidP="00D412D1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412D1" w:rsidRPr="003948DC" w:rsidRDefault="00D412D1" w:rsidP="00D412D1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</w:rPr>
      </w:pPr>
    </w:p>
    <w:p w:rsidR="00D412D1" w:rsidRPr="00522B45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412D1" w:rsidRDefault="00D412D1" w:rsidP="00D412D1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Основаниями </w:t>
      </w:r>
      <w:r w:rsidRPr="00D42FD5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proofErr w:type="gramEnd"/>
      <w:r w:rsidRPr="00D42FD5">
        <w:rPr>
          <w:rFonts w:ascii="Times New Roman" w:hAnsi="Times New Roman" w:cs="Times New Roman"/>
          <w:bCs/>
          <w:sz w:val="28"/>
          <w:szCs w:val="28"/>
        </w:rPr>
        <w:t xml:space="preserve"> отказа в приеме документов </w:t>
      </w:r>
      <w:r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D412D1" w:rsidRPr="00220684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20684">
        <w:rPr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D412D1" w:rsidRPr="00220684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20684">
        <w:rPr>
          <w:sz w:val="28"/>
          <w:szCs w:val="28"/>
        </w:rPr>
        <w:t xml:space="preserve">2) заявление не содержит сведений, установленных </w:t>
      </w:r>
      <w:hyperlink r:id="rId14" w:history="1">
        <w:r w:rsidRPr="006F108B">
          <w:rPr>
            <w:sz w:val="28"/>
            <w:szCs w:val="28"/>
          </w:rPr>
          <w:t>пунктом 8</w:t>
        </w:r>
      </w:hyperlink>
      <w:r w:rsidRPr="006F108B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выдачи специального разрешения</w:t>
      </w:r>
      <w:r w:rsidRPr="00220684">
        <w:rPr>
          <w:sz w:val="28"/>
          <w:szCs w:val="28"/>
        </w:rPr>
        <w:t>;</w:t>
      </w:r>
    </w:p>
    <w:p w:rsidR="00D412D1" w:rsidRPr="00220684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20684">
        <w:rPr>
          <w:sz w:val="28"/>
          <w:szCs w:val="28"/>
        </w:rPr>
        <w:t xml:space="preserve">3) к заявлению не приложены документы, соответствующие </w:t>
      </w:r>
      <w:r w:rsidRPr="00341E80">
        <w:rPr>
          <w:sz w:val="28"/>
          <w:szCs w:val="28"/>
        </w:rPr>
        <w:t>требованиям пункта 2.6 настоящего административного регламента.</w:t>
      </w:r>
    </w:p>
    <w:p w:rsidR="00D412D1" w:rsidRPr="00522B45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 w:rsidRPr="00522B45">
        <w:rPr>
          <w:b/>
          <w:sz w:val="28"/>
          <w:szCs w:val="28"/>
        </w:rPr>
        <w:t>или  отказа</w:t>
      </w:r>
      <w:proofErr w:type="gramEnd"/>
      <w:r w:rsidRPr="00522B45">
        <w:rPr>
          <w:b/>
          <w:sz w:val="28"/>
          <w:szCs w:val="28"/>
        </w:rPr>
        <w:t xml:space="preserve"> в предоставлении муниципальной услуги</w:t>
      </w:r>
    </w:p>
    <w:p w:rsidR="00D412D1" w:rsidRDefault="00D412D1" w:rsidP="00D412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</w:p>
    <w:p w:rsidR="00D412D1" w:rsidRDefault="00D412D1" w:rsidP="00D412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 w:rsidRPr="0038368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Pr="00CF3B49">
        <w:rPr>
          <w:rFonts w:ascii="Times New Roman" w:hAnsi="Times New Roman" w:cs="Times New Roman"/>
          <w:bCs/>
          <w:sz w:val="28"/>
          <w:szCs w:val="28"/>
        </w:rPr>
        <w:t xml:space="preserve"> может быть отказано </w:t>
      </w:r>
      <w:r>
        <w:rPr>
          <w:rFonts w:ascii="Times New Roman" w:hAnsi="Times New Roman" w:cs="Times New Roman"/>
          <w:bCs/>
          <w:sz w:val="28"/>
          <w:szCs w:val="28"/>
        </w:rPr>
        <w:t>по следующим основаниям</w:t>
      </w:r>
      <w:r w:rsidRPr="00CF3B49">
        <w:rPr>
          <w:rFonts w:ascii="Times New Roman" w:hAnsi="Times New Roman" w:cs="Times New Roman"/>
          <w:bCs/>
          <w:sz w:val="28"/>
          <w:szCs w:val="28"/>
        </w:rPr>
        <w:t>: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1) Уполномоченный орган не вправе согласно </w:t>
      </w:r>
      <w:proofErr w:type="gramStart"/>
      <w:r>
        <w:rPr>
          <w:rFonts w:cs="Times New Roman CYR"/>
          <w:sz w:val="28"/>
          <w:szCs w:val="28"/>
        </w:rPr>
        <w:t>Порядку выдачи специального разрешения</w:t>
      </w:r>
      <w:proofErr w:type="gramEnd"/>
      <w:r>
        <w:rPr>
          <w:rFonts w:cs="Times New Roman CYR"/>
          <w:sz w:val="28"/>
          <w:szCs w:val="28"/>
        </w:rPr>
        <w:t xml:space="preserve"> выдавать специальные разрешения по заявленному маршруту;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</w:t>
      </w:r>
      <w:r>
        <w:rPr>
          <w:rFonts w:cs="Times New Roman CYR"/>
          <w:sz w:val="28"/>
          <w:szCs w:val="28"/>
        </w:rPr>
        <w:br/>
        <w:t>с соответствующей информаций, указанной в заявлении;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4) установленные требования о перевозке делимого груза не соблюдены;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6) отсутствует согласие заявителя на: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 xml:space="preserve">проведение оценки технического состояния автомобильной дороги согласно </w:t>
      </w:r>
      <w:hyperlink r:id="rId15" w:history="1">
        <w:r w:rsidRPr="001110CE">
          <w:rPr>
            <w:rFonts w:cs="Times New Roman CYR"/>
            <w:sz w:val="28"/>
            <w:szCs w:val="28"/>
          </w:rPr>
          <w:t>пункту 27</w:t>
        </w:r>
      </w:hyperlink>
      <w:r w:rsidRPr="001110CE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Порядка выдачи специального разрешения;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13) крупногабаритная сельскохозяйственная техника (комбайн, трактор) в случае повторной подачи заявления в соответствии с 2.6.1 настоящего административного регламента является тяжеловесным транспортным средством.</w:t>
      </w:r>
    </w:p>
    <w:p w:rsidR="00D412D1" w:rsidRPr="00824EB5" w:rsidRDefault="00D412D1" w:rsidP="00D412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EB5">
        <w:rPr>
          <w:sz w:val="28"/>
          <w:szCs w:val="28"/>
        </w:rPr>
        <w:t xml:space="preserve">2.10.3. Мотивированное решение об отказе в предоставлении муниципальной услуги выдается или направляется заявителю </w:t>
      </w:r>
      <w:r>
        <w:rPr>
          <w:sz w:val="28"/>
          <w:szCs w:val="28"/>
        </w:rPr>
        <w:t xml:space="preserve">в </w:t>
      </w:r>
      <w:r w:rsidRPr="00B663F1">
        <w:rPr>
          <w:sz w:val="28"/>
          <w:szCs w:val="28"/>
        </w:rPr>
        <w:t xml:space="preserve">течение 1 </w:t>
      </w:r>
      <w:r w:rsidRPr="00BA73F1">
        <w:rPr>
          <w:sz w:val="28"/>
          <w:szCs w:val="28"/>
        </w:rPr>
        <w:t>(одного) рабочего дня со дня принятия такого решения</w:t>
      </w:r>
      <w:r>
        <w:rPr>
          <w:sz w:val="28"/>
          <w:szCs w:val="28"/>
        </w:rPr>
        <w:t>, способом, указанным в заявлении</w:t>
      </w:r>
      <w:r w:rsidRPr="00B663F1">
        <w:rPr>
          <w:sz w:val="28"/>
          <w:szCs w:val="28"/>
        </w:rPr>
        <w:t>.</w:t>
      </w:r>
    </w:p>
    <w:p w:rsidR="00D412D1" w:rsidRPr="00F66491" w:rsidRDefault="00D412D1" w:rsidP="00D412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91">
        <w:rPr>
          <w:sz w:val="28"/>
          <w:szCs w:val="28"/>
        </w:rPr>
        <w:t>2.10.4</w:t>
      </w:r>
      <w:r>
        <w:rPr>
          <w:sz w:val="28"/>
          <w:szCs w:val="28"/>
        </w:rPr>
        <w:t>.</w:t>
      </w:r>
      <w:r w:rsidRPr="00F66491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Заявители</w:t>
      </w:r>
      <w:r w:rsidRPr="00F66491">
        <w:rPr>
          <w:sz w:val="28"/>
          <w:szCs w:val="28"/>
        </w:rPr>
        <w:t xml:space="preserve"> имеют право повторно обратиться в </w:t>
      </w:r>
      <w:r>
        <w:rPr>
          <w:sz w:val="28"/>
          <w:szCs w:val="28"/>
        </w:rPr>
        <w:t>Уполномоченный орган</w:t>
      </w:r>
      <w:r w:rsidRPr="00F66491">
        <w:rPr>
          <w:sz w:val="28"/>
          <w:szCs w:val="28"/>
        </w:rPr>
        <w:t xml:space="preserve"> за получением муниципальной услуги после устранения предусмотренных </w:t>
      </w:r>
      <w:r>
        <w:rPr>
          <w:sz w:val="28"/>
          <w:szCs w:val="28"/>
        </w:rPr>
        <w:t>настоящим пунктом</w:t>
      </w:r>
      <w:r w:rsidRPr="00F66491">
        <w:rPr>
          <w:sz w:val="28"/>
          <w:szCs w:val="28"/>
        </w:rPr>
        <w:t xml:space="preserve">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F66491">
        <w:rPr>
          <w:sz w:val="28"/>
          <w:szCs w:val="28"/>
        </w:rPr>
        <w:t>услуги.</w:t>
      </w:r>
    </w:p>
    <w:p w:rsidR="00D412D1" w:rsidRPr="00383688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412D1" w:rsidRPr="00383688" w:rsidRDefault="00D412D1" w:rsidP="00D412D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D412D1" w:rsidRPr="00383688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D412D1" w:rsidRDefault="00D412D1" w:rsidP="00D412D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2.12.1. За выдачу специального разрешения на движение по автомобильной дороге транспортного средства, осуществляющего перевозки </w:t>
      </w:r>
      <w:r>
        <w:rPr>
          <w:sz w:val="28"/>
          <w:szCs w:val="28"/>
        </w:rPr>
        <w:t xml:space="preserve">тяжеловесных и (или) крупногабаритных </w:t>
      </w:r>
      <w:r>
        <w:rPr>
          <w:bCs/>
          <w:sz w:val="28"/>
          <w:szCs w:val="28"/>
        </w:rPr>
        <w:t>грузов, взимается государственная пошлина в соответствии с пунктом 111 статьи 333.33 Налогового кодекса Российской Федерации.</w:t>
      </w:r>
    </w:p>
    <w:p w:rsidR="00D412D1" w:rsidRDefault="00D412D1" w:rsidP="00D412D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2.12.2. </w:t>
      </w:r>
      <w:r w:rsidRPr="004D2FB9">
        <w:rPr>
          <w:bCs/>
          <w:sz w:val="28"/>
          <w:szCs w:val="28"/>
        </w:rPr>
        <w:t xml:space="preserve">При оформлении специального разрешения </w:t>
      </w:r>
      <w:r>
        <w:rPr>
          <w:bCs/>
          <w:sz w:val="28"/>
          <w:szCs w:val="28"/>
        </w:rPr>
        <w:t>на движение</w:t>
      </w:r>
      <w:r w:rsidRPr="004D2FB9">
        <w:rPr>
          <w:bCs/>
          <w:sz w:val="28"/>
          <w:szCs w:val="28"/>
        </w:rPr>
        <w:t xml:space="preserve"> тяжеловесных </w:t>
      </w:r>
      <w:r>
        <w:rPr>
          <w:bCs/>
          <w:sz w:val="28"/>
          <w:szCs w:val="28"/>
        </w:rPr>
        <w:t>транспортных средств</w:t>
      </w:r>
      <w:r w:rsidRPr="004D2FB9">
        <w:rPr>
          <w:bCs/>
          <w:sz w:val="28"/>
          <w:szCs w:val="28"/>
        </w:rPr>
        <w:t xml:space="preserve"> заявитель вносит плату в счет возмещения вреда, причиняемого автомобильным дорогам</w:t>
      </w:r>
      <w:r>
        <w:rPr>
          <w:bCs/>
          <w:sz w:val="28"/>
          <w:szCs w:val="28"/>
        </w:rPr>
        <w:t xml:space="preserve"> тяжеловесным транспортным средством.</w:t>
      </w:r>
    </w:p>
    <w:p w:rsidR="00D412D1" w:rsidRPr="004D2FB9" w:rsidRDefault="00D412D1" w:rsidP="00D412D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4D2FB9">
        <w:rPr>
          <w:bCs/>
          <w:sz w:val="28"/>
          <w:szCs w:val="28"/>
        </w:rPr>
        <w:t>Расчет платы в счет возмещения вреда, причиняемого автомобильным дорогам</w:t>
      </w:r>
      <w:r>
        <w:rPr>
          <w:bCs/>
          <w:sz w:val="28"/>
          <w:szCs w:val="28"/>
        </w:rPr>
        <w:t xml:space="preserve"> тяжеловесным транспортным средством</w:t>
      </w:r>
      <w:r w:rsidRPr="004D2FB9">
        <w:rPr>
          <w:bCs/>
          <w:sz w:val="28"/>
          <w:szCs w:val="28"/>
        </w:rPr>
        <w:t xml:space="preserve"> осуществляется в соответствии с </w:t>
      </w:r>
      <w:hyperlink r:id="rId16" w:history="1">
        <w:r w:rsidRPr="004D2FB9">
          <w:rPr>
            <w:bCs/>
            <w:sz w:val="28"/>
            <w:szCs w:val="28"/>
          </w:rPr>
          <w:t>Постановлением</w:t>
        </w:r>
      </w:hyperlink>
      <w:r w:rsidRPr="004D2FB9">
        <w:rPr>
          <w:bCs/>
          <w:sz w:val="28"/>
          <w:szCs w:val="28"/>
        </w:rPr>
        <w:t xml:space="preserve"> Правительства Российской Федерации</w:t>
      </w:r>
      <w:r>
        <w:rPr>
          <w:bCs/>
          <w:sz w:val="28"/>
          <w:szCs w:val="28"/>
        </w:rPr>
        <w:br/>
        <w:t>от 16.11.2009 № 934 «</w:t>
      </w:r>
      <w:r w:rsidRPr="004D2FB9">
        <w:rPr>
          <w:bCs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>
        <w:rPr>
          <w:bCs/>
          <w:sz w:val="28"/>
          <w:szCs w:val="28"/>
        </w:rPr>
        <w:t>ым дорогам Российской Федерации».</w:t>
      </w:r>
    </w:p>
    <w:p w:rsidR="00D412D1" w:rsidRPr="00383688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412D1" w:rsidRPr="00383688" w:rsidRDefault="00D412D1" w:rsidP="00D412D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D412D1" w:rsidRPr="00383688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2.14.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383688">
        <w:rPr>
          <w:b/>
          <w:sz w:val="28"/>
          <w:szCs w:val="28"/>
        </w:rPr>
        <w:t>услуги,  и</w:t>
      </w:r>
      <w:proofErr w:type="gramEnd"/>
      <w:r w:rsidRPr="00383688">
        <w:rPr>
          <w:b/>
          <w:sz w:val="28"/>
          <w:szCs w:val="28"/>
        </w:rPr>
        <w:t xml:space="preserve"> при получении результата предоставления таких услуг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D412D1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2.15. Срок</w:t>
      </w:r>
      <w:r w:rsidRPr="00383688">
        <w:rPr>
          <w:b/>
          <w:sz w:val="28"/>
          <w:szCs w:val="28"/>
        </w:rPr>
        <w:t xml:space="preserve"> и </w:t>
      </w:r>
      <w:proofErr w:type="gramStart"/>
      <w:r w:rsidRPr="00383688">
        <w:rPr>
          <w:b/>
          <w:sz w:val="28"/>
          <w:szCs w:val="28"/>
        </w:rPr>
        <w:t>порядок  регистрации</w:t>
      </w:r>
      <w:proofErr w:type="gramEnd"/>
      <w:r w:rsidRPr="00383688">
        <w:rPr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FE4E1D">
        <w:rPr>
          <w:sz w:val="28"/>
          <w:szCs w:val="28"/>
        </w:rPr>
        <w:t xml:space="preserve"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</w:t>
      </w:r>
      <w:r w:rsidRPr="00F96FBA">
        <w:rPr>
          <w:sz w:val="28"/>
          <w:szCs w:val="28"/>
        </w:rPr>
        <w:t>течение 1 рабочего дня со дня поступления заявления в структурном подразделении</w:t>
      </w:r>
      <w:r w:rsidRPr="00FE4E1D">
        <w:rPr>
          <w:sz w:val="28"/>
          <w:szCs w:val="28"/>
        </w:rPr>
        <w:t xml:space="preserve"> Уполномоченного органа, ответственном за ведение делопроизводства.</w:t>
      </w:r>
    </w:p>
    <w:p w:rsidR="00D412D1" w:rsidRPr="00383688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</w:t>
      </w:r>
      <w:r w:rsidRPr="00383688">
        <w:rPr>
          <w:b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83688">
        <w:rPr>
          <w:bCs/>
          <w:sz w:val="28"/>
          <w:szCs w:val="28"/>
        </w:rPr>
        <w:t>банкетками</w:t>
      </w:r>
      <w:proofErr w:type="spellEnd"/>
      <w:r w:rsidRPr="00383688">
        <w:rPr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объектам </w:t>
      </w:r>
      <w:r w:rsidRPr="00383688">
        <w:rPr>
          <w:bCs/>
          <w:sz w:val="28"/>
          <w:szCs w:val="28"/>
        </w:rPr>
        <w:lastRenderedPageBreak/>
        <w:t>(зданиям, помещениям), в которых предоставляется муниципальная услуга, с учетом ограничений жизнедеятельности;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допуск </w:t>
      </w:r>
      <w:proofErr w:type="spellStart"/>
      <w:r w:rsidRPr="00383688">
        <w:rPr>
          <w:bCs/>
          <w:sz w:val="28"/>
          <w:szCs w:val="28"/>
        </w:rPr>
        <w:t>сурдопереводчика</w:t>
      </w:r>
      <w:proofErr w:type="spellEnd"/>
      <w:r w:rsidRPr="00383688">
        <w:rPr>
          <w:bCs/>
          <w:sz w:val="28"/>
          <w:szCs w:val="28"/>
        </w:rPr>
        <w:t xml:space="preserve"> и </w:t>
      </w:r>
      <w:proofErr w:type="spellStart"/>
      <w:r w:rsidRPr="00383688">
        <w:rPr>
          <w:bCs/>
          <w:sz w:val="28"/>
          <w:szCs w:val="28"/>
        </w:rPr>
        <w:t>тифлосурдопереводчика</w:t>
      </w:r>
      <w:proofErr w:type="spellEnd"/>
      <w:r w:rsidRPr="00383688">
        <w:rPr>
          <w:bCs/>
          <w:sz w:val="28"/>
          <w:szCs w:val="28"/>
        </w:rPr>
        <w:t>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D412D1" w:rsidRPr="00383688" w:rsidRDefault="00D412D1" w:rsidP="00D412D1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2D1" w:rsidRPr="00383688" w:rsidRDefault="00D412D1" w:rsidP="00D412D1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D412D1" w:rsidRPr="00383688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D412D1" w:rsidRPr="00383688" w:rsidRDefault="00D412D1" w:rsidP="00D412D1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2.17.1. Показателями</w:t>
      </w:r>
      <w:r w:rsidRPr="00383688">
        <w:rPr>
          <w:bCs/>
          <w:sz w:val="28"/>
          <w:szCs w:val="28"/>
        </w:rPr>
        <w:t xml:space="preserve"> качества и доступности муниципальной </w:t>
      </w:r>
      <w:proofErr w:type="gramStart"/>
      <w:r w:rsidRPr="00383688">
        <w:rPr>
          <w:bCs/>
          <w:sz w:val="28"/>
          <w:szCs w:val="28"/>
        </w:rPr>
        <w:t xml:space="preserve">услуги </w:t>
      </w:r>
      <w:r w:rsidRPr="00383688">
        <w:rPr>
          <w:b/>
          <w:bCs/>
          <w:sz w:val="28"/>
          <w:szCs w:val="28"/>
        </w:rPr>
        <w:t xml:space="preserve"> </w:t>
      </w:r>
      <w:r w:rsidRPr="00383688">
        <w:rPr>
          <w:bCs/>
          <w:sz w:val="28"/>
          <w:szCs w:val="28"/>
        </w:rPr>
        <w:t>является</w:t>
      </w:r>
      <w:proofErr w:type="gramEnd"/>
      <w:r w:rsidRPr="00383688">
        <w:rPr>
          <w:bCs/>
          <w:sz w:val="28"/>
          <w:szCs w:val="28"/>
        </w:rPr>
        <w:t xml:space="preserve">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D412D1" w:rsidRPr="00383688" w:rsidRDefault="00D412D1" w:rsidP="00D412D1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D412D1" w:rsidRPr="00383688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412D1" w:rsidRPr="00383688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>посредством единого портала, регионального портала);</w:t>
      </w:r>
    </w:p>
    <w:p w:rsidR="00D412D1" w:rsidRPr="00383688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муниципальной услуги;</w:t>
      </w:r>
    </w:p>
    <w:p w:rsidR="00D412D1" w:rsidRPr="00383688" w:rsidRDefault="00D412D1" w:rsidP="00D412D1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D412D1" w:rsidRPr="00383688" w:rsidRDefault="00D412D1" w:rsidP="00D412D1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D412D1" w:rsidRDefault="00D412D1" w:rsidP="00D412D1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направлении и получении документов, необходимых в рамках предоставления муниципальной услуги, по почте заявитель с должностными лицами Уполномоченного органа не взаимодействует.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Уполномоченного органа не взаимодействует.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D412D1" w:rsidRPr="00DA3BA3" w:rsidRDefault="00D412D1" w:rsidP="00D412D1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D412D1" w:rsidRPr="003948DC" w:rsidRDefault="00D412D1" w:rsidP="00D412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в том числе с использованием </w:t>
      </w:r>
      <w:r>
        <w:rPr>
          <w:sz w:val="28"/>
          <w:szCs w:val="28"/>
        </w:rPr>
        <w:t>единого портала, регионального портала,</w:t>
      </w:r>
      <w:r w:rsidRPr="003948D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копирования форм заявлений и иных документов, необходимых для</w:t>
      </w:r>
      <w:r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D412D1" w:rsidRPr="00383688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Прием документов и выдача результата муниципальной услуги может осуществляться в МФЦ по принципу </w:t>
      </w:r>
      <w:proofErr w:type="gramStart"/>
      <w:r w:rsidRPr="00383688">
        <w:rPr>
          <w:sz w:val="28"/>
          <w:szCs w:val="28"/>
        </w:rPr>
        <w:t>экстерриториальности  при</w:t>
      </w:r>
      <w:proofErr w:type="gramEnd"/>
      <w:r w:rsidRPr="00383688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D412D1" w:rsidRPr="006940E5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FE4E1D">
        <w:rPr>
          <w:sz w:val="28"/>
          <w:szCs w:val="28"/>
        </w:rPr>
        <w:t>2</w:t>
      </w:r>
      <w:r w:rsidRPr="00FE4E1D">
        <w:rPr>
          <w:iCs/>
          <w:sz w:val="28"/>
          <w:szCs w:val="28"/>
        </w:rPr>
        <w:t xml:space="preserve">.18.3. </w:t>
      </w:r>
      <w:r w:rsidRPr="00FE4E1D">
        <w:rPr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7" w:history="1">
        <w:r w:rsidRPr="00FE4E1D">
          <w:rPr>
            <w:sz w:val="28"/>
            <w:szCs w:val="28"/>
          </w:rPr>
          <w:t>заявление</w:t>
        </w:r>
      </w:hyperlink>
      <w:r w:rsidRPr="00FE4E1D">
        <w:rPr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8" w:history="1">
        <w:r w:rsidRPr="00FE4E1D">
          <w:rPr>
            <w:sz w:val="28"/>
            <w:szCs w:val="28"/>
          </w:rPr>
          <w:t>закона</w:t>
        </w:r>
      </w:hyperlink>
      <w:r w:rsidRPr="00FE4E1D">
        <w:rPr>
          <w:sz w:val="28"/>
          <w:szCs w:val="28"/>
        </w:rPr>
        <w:t xml:space="preserve"> от 06.04.2011 № 63-ФЗ, Федерального </w:t>
      </w:r>
      <w:hyperlink r:id="rId19" w:history="1">
        <w:r w:rsidRPr="00FE4E1D">
          <w:rPr>
            <w:sz w:val="28"/>
            <w:szCs w:val="28"/>
          </w:rPr>
          <w:t>закона</w:t>
        </w:r>
      </w:hyperlink>
      <w:r w:rsidRPr="00FE4E1D">
        <w:rPr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D412D1" w:rsidRPr="00712717" w:rsidRDefault="00D412D1" w:rsidP="00D412D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D412D1" w:rsidRDefault="00D412D1" w:rsidP="00D412D1">
      <w:pPr>
        <w:spacing w:line="240" w:lineRule="exact"/>
        <w:ind w:firstLine="709"/>
        <w:contextualSpacing/>
        <w:jc w:val="both"/>
        <w:rPr>
          <w:b/>
          <w:bCs/>
          <w:sz w:val="28"/>
          <w:szCs w:val="28"/>
        </w:rPr>
      </w:pPr>
      <w:r w:rsidRPr="006B26AC">
        <w:rPr>
          <w:b/>
          <w:bCs/>
          <w:sz w:val="28"/>
          <w:szCs w:val="28"/>
          <w:lang w:val="en-US"/>
        </w:rPr>
        <w:t>III</w:t>
      </w:r>
      <w:r w:rsidRPr="006B26AC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D412D1" w:rsidRDefault="00D412D1" w:rsidP="00D412D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412D1" w:rsidRDefault="00D412D1" w:rsidP="00D412D1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3.1. Исчерпывающий перечень административных процедур (</w:t>
      </w:r>
      <w:r>
        <w:rPr>
          <w:b/>
          <w:sz w:val="28"/>
          <w:szCs w:val="28"/>
        </w:rPr>
        <w:t>действий)</w:t>
      </w:r>
    </w:p>
    <w:p w:rsidR="00D412D1" w:rsidRPr="00EE0A64" w:rsidRDefault="00D412D1" w:rsidP="00D412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64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</w:t>
      </w:r>
      <w:r w:rsidRPr="00EE0A64">
        <w:rPr>
          <w:sz w:val="28"/>
          <w:szCs w:val="28"/>
        </w:rPr>
        <w:lastRenderedPageBreak/>
        <w:t xml:space="preserve">услуги и </w:t>
      </w:r>
      <w:r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D412D1" w:rsidRPr="00A4366D" w:rsidRDefault="00D412D1" w:rsidP="00D412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D412D1" w:rsidRPr="00F96FBA" w:rsidRDefault="00D412D1" w:rsidP="00D412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FBA">
        <w:rPr>
          <w:sz w:val="28"/>
          <w:szCs w:val="28"/>
        </w:rPr>
        <w:t>3) рассмотрение заявления и иных документов, необходимых для предоставления муниципальной услуги;</w:t>
      </w:r>
    </w:p>
    <w:p w:rsidR="00D412D1" w:rsidRDefault="00D412D1" w:rsidP="00D4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82860">
        <w:rPr>
          <w:sz w:val="28"/>
          <w:szCs w:val="28"/>
        </w:rPr>
        <w:t>выдача (направление)</w:t>
      </w:r>
      <w:r>
        <w:rPr>
          <w:sz w:val="28"/>
          <w:szCs w:val="28"/>
        </w:rPr>
        <w:t xml:space="preserve"> специального </w:t>
      </w:r>
      <w:proofErr w:type="gramStart"/>
      <w:r>
        <w:rPr>
          <w:sz w:val="28"/>
          <w:szCs w:val="28"/>
        </w:rPr>
        <w:t xml:space="preserve">разрешения </w:t>
      </w:r>
      <w:r w:rsidRPr="00082860">
        <w:rPr>
          <w:sz w:val="28"/>
          <w:szCs w:val="28"/>
        </w:rPr>
        <w:t xml:space="preserve"> заявителю</w:t>
      </w:r>
      <w:proofErr w:type="gramEnd"/>
      <w:r>
        <w:rPr>
          <w:sz w:val="28"/>
          <w:szCs w:val="28"/>
        </w:rPr>
        <w:t>.</w:t>
      </w:r>
    </w:p>
    <w:p w:rsidR="00D412D1" w:rsidRPr="00A07D77" w:rsidRDefault="00D412D1" w:rsidP="00D412D1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b/>
          <w:sz w:val="28"/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D412D1" w:rsidRPr="00B7625A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D412D1" w:rsidRPr="00B7625A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непосредственно в Уполномоченный орган, </w:t>
      </w:r>
      <w:r w:rsidRPr="008415A9">
        <w:rPr>
          <w:sz w:val="28"/>
          <w:szCs w:val="28"/>
        </w:rPr>
        <w:t>МФЦ;</w:t>
      </w:r>
    </w:p>
    <w:p w:rsidR="00D412D1" w:rsidRPr="00B7625A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в Уполномоченный орган </w:t>
      </w:r>
      <w:proofErr w:type="gramStart"/>
      <w:r w:rsidRPr="00B7625A">
        <w:rPr>
          <w:sz w:val="28"/>
          <w:szCs w:val="28"/>
        </w:rPr>
        <w:t>посредством  почтового</w:t>
      </w:r>
      <w:proofErr w:type="gramEnd"/>
      <w:r w:rsidRPr="00B7625A">
        <w:rPr>
          <w:sz w:val="28"/>
          <w:szCs w:val="28"/>
        </w:rPr>
        <w:t xml:space="preserve"> отправления;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</w:t>
      </w:r>
      <w:r>
        <w:rPr>
          <w:sz w:val="28"/>
          <w:szCs w:val="28"/>
        </w:rPr>
        <w:t>.</w:t>
      </w:r>
    </w:p>
    <w:p w:rsidR="00D412D1" w:rsidRPr="00B7625A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Уполномоченный орган, </w:t>
      </w:r>
      <w:r w:rsidRPr="008415A9">
        <w:rPr>
          <w:sz w:val="28"/>
          <w:szCs w:val="28"/>
        </w:rPr>
        <w:t>МФЦ</w:t>
      </w:r>
      <w:r w:rsidRPr="00B7625A">
        <w:rPr>
          <w:sz w:val="28"/>
          <w:szCs w:val="28"/>
        </w:rPr>
        <w:t xml:space="preserve"> подача заявления и иных документов </w:t>
      </w:r>
      <w:proofErr w:type="gramStart"/>
      <w:r w:rsidRPr="00B7625A">
        <w:rPr>
          <w:sz w:val="28"/>
          <w:szCs w:val="28"/>
        </w:rPr>
        <w:t>осуществляется  в</w:t>
      </w:r>
      <w:proofErr w:type="gramEnd"/>
      <w:r w:rsidRPr="00B7625A">
        <w:rPr>
          <w:sz w:val="28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0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1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D412D1" w:rsidRPr="00B7625A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D412D1" w:rsidRPr="0084693E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принимает</w:t>
      </w:r>
      <w:r>
        <w:rPr>
          <w:sz w:val="28"/>
          <w:szCs w:val="28"/>
        </w:rPr>
        <w:t xml:space="preserve"> в течение 1 (одного) рабочего дня</w:t>
      </w:r>
      <w:r w:rsidRPr="00383688">
        <w:rPr>
          <w:sz w:val="28"/>
          <w:szCs w:val="28"/>
        </w:rPr>
        <w:t xml:space="preserve"> решение о приеме</w:t>
      </w:r>
      <w:r>
        <w:rPr>
          <w:sz w:val="28"/>
          <w:szCs w:val="28"/>
        </w:rPr>
        <w:t xml:space="preserve"> или об отказе в приеме </w:t>
      </w:r>
      <w:r w:rsidRPr="00383688">
        <w:rPr>
          <w:sz w:val="28"/>
          <w:szCs w:val="28"/>
        </w:rPr>
        <w:t>у заявителя представленных документов</w:t>
      </w:r>
      <w:r>
        <w:rPr>
          <w:sz w:val="28"/>
          <w:szCs w:val="28"/>
        </w:rPr>
        <w:t>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приеме документов -</w:t>
      </w:r>
      <w:r w:rsidRPr="00383688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заявление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</w:t>
      </w:r>
      <w:r>
        <w:rPr>
          <w:sz w:val="28"/>
          <w:szCs w:val="28"/>
        </w:rPr>
        <w:t xml:space="preserve"> и </w:t>
      </w: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</w:t>
      </w:r>
      <w:proofErr w:type="gramStart"/>
      <w:r w:rsidRPr="00383688">
        <w:rPr>
          <w:sz w:val="28"/>
          <w:szCs w:val="28"/>
        </w:rPr>
        <w:t>заявителя  о</w:t>
      </w:r>
      <w:proofErr w:type="gramEnd"/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</w:t>
      </w:r>
      <w:r>
        <w:rPr>
          <w:sz w:val="28"/>
          <w:szCs w:val="28"/>
        </w:rPr>
        <w:t xml:space="preserve"> (о чем проставляется отметка в заявлении)</w:t>
      </w:r>
      <w:r w:rsidRPr="00383688">
        <w:rPr>
          <w:sz w:val="28"/>
          <w:szCs w:val="28"/>
        </w:rPr>
        <w:t>;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D412D1" w:rsidRDefault="00D412D1" w:rsidP="00D412D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системе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cs="Times New Roman CYR"/>
          <w:sz w:val="28"/>
          <w:szCs w:val="28"/>
        </w:rPr>
        <w:br/>
        <w:t>лица МФЦ.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</w:t>
      </w:r>
      <w:r>
        <w:rPr>
          <w:sz w:val="28"/>
          <w:szCs w:val="28"/>
        </w:rPr>
        <w:t>, электронную почту</w:t>
      </w:r>
      <w:r w:rsidRPr="00383688">
        <w:rPr>
          <w:sz w:val="28"/>
          <w:szCs w:val="28"/>
        </w:rPr>
        <w:t xml:space="preserve"> (заочная форма подачи документов):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в электронном виде посредством заполнения интерактивной формы заявления, подписанного </w:t>
      </w:r>
      <w:r w:rsidRPr="00FE4E1D">
        <w:rPr>
          <w:sz w:val="28"/>
          <w:szCs w:val="28"/>
        </w:rPr>
        <w:t>электронной подписью</w:t>
      </w:r>
      <w:r w:rsidRPr="00383688">
        <w:rPr>
          <w:sz w:val="28"/>
          <w:szCs w:val="28"/>
        </w:rPr>
        <w:t>, через личный кабинет единого портала, регионального портала,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без необходимости дополнительно</w:t>
      </w:r>
      <w:r>
        <w:rPr>
          <w:sz w:val="28"/>
          <w:szCs w:val="28"/>
        </w:rPr>
        <w:t>й подачи заявления в иной форме.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proofErr w:type="gramStart"/>
      <w:r w:rsidRPr="003836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пунктах</w:t>
      </w:r>
      <w:proofErr w:type="gramEnd"/>
      <w:r>
        <w:rPr>
          <w:sz w:val="28"/>
          <w:szCs w:val="28"/>
        </w:rPr>
        <w:t xml:space="preserve">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</w:t>
      </w:r>
      <w:proofErr w:type="gramStart"/>
      <w:r w:rsidRPr="00383688">
        <w:rPr>
          <w:sz w:val="28"/>
          <w:szCs w:val="28"/>
        </w:rPr>
        <w:t>муниципальной  услуги</w:t>
      </w:r>
      <w:proofErr w:type="gramEnd"/>
      <w:r w:rsidRPr="00383688">
        <w:rPr>
          <w:sz w:val="28"/>
          <w:szCs w:val="28"/>
        </w:rPr>
        <w:t>, направляются в Уполномоченный орган посредством единого портала</w:t>
      </w:r>
      <w:r>
        <w:rPr>
          <w:sz w:val="28"/>
          <w:szCs w:val="28"/>
        </w:rPr>
        <w:t>, регионального портала;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в электронном виде посредством</w:t>
      </w:r>
      <w:r>
        <w:rPr>
          <w:sz w:val="28"/>
          <w:szCs w:val="28"/>
        </w:rPr>
        <w:t xml:space="preserve"> электронной почты.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D412D1" w:rsidRPr="00264925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64925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D412D1" w:rsidRPr="00264925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64925">
        <w:rPr>
          <w:rFonts w:cs="Times New Roman CYR"/>
          <w:sz w:val="28"/>
          <w:szCs w:val="28"/>
        </w:rPr>
        <w:t>по телефону Уполномоченного органа.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D412D1" w:rsidRPr="00264925" w:rsidRDefault="00D412D1" w:rsidP="00D412D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264925">
        <w:rPr>
          <w:sz w:val="28"/>
          <w:szCs w:val="28"/>
        </w:rPr>
        <w:t xml:space="preserve"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 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портал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383688">
        <w:rPr>
          <w:sz w:val="28"/>
          <w:szCs w:val="28"/>
        </w:rPr>
        <w:t>органа,  ответственное</w:t>
      </w:r>
      <w:proofErr w:type="gramEnd"/>
      <w:r w:rsidRPr="00383688">
        <w:rPr>
          <w:sz w:val="28"/>
          <w:szCs w:val="28"/>
        </w:rPr>
        <w:t xml:space="preserve"> за прием документов: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регистрирует заявление под индивидуальным порядковым номером в день поступления документов;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должностному лицу Уполномоченного органа, ответственному за принятие решения.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</w:t>
      </w:r>
      <w:r>
        <w:rPr>
          <w:sz w:val="28"/>
          <w:szCs w:val="28"/>
        </w:rPr>
        <w:t xml:space="preserve">, а также отсутствие оснований для отказа в приеме документов, указанных в пункте </w:t>
      </w:r>
      <w:r w:rsidRPr="0033714E">
        <w:rPr>
          <w:sz w:val="28"/>
          <w:szCs w:val="28"/>
        </w:rPr>
        <w:t>2.9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</w:t>
      </w:r>
      <w:r w:rsidRPr="00FB61A4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от заявителя.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D412D1" w:rsidRPr="0071775A" w:rsidRDefault="00D412D1" w:rsidP="00D412D1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D412D1" w:rsidRPr="00D84375" w:rsidRDefault="00D412D1" w:rsidP="00D4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D412D1" w:rsidRDefault="00D412D1" w:rsidP="00D4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15</w:t>
      </w:r>
      <w:r w:rsidRPr="003A577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3A577F">
        <w:rPr>
          <w:sz w:val="28"/>
          <w:szCs w:val="28"/>
        </w:rPr>
        <w:t>) минут</w:t>
      </w:r>
      <w:r w:rsidRPr="00D84375">
        <w:rPr>
          <w:sz w:val="28"/>
          <w:szCs w:val="28"/>
        </w:rPr>
        <w:t>.</w:t>
      </w:r>
    </w:p>
    <w:p w:rsidR="00D412D1" w:rsidRDefault="00D412D1" w:rsidP="00D412D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412D1" w:rsidRPr="007530BE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Направление </w:t>
      </w:r>
      <w:r w:rsidRPr="007530BE">
        <w:rPr>
          <w:b/>
          <w:sz w:val="28"/>
          <w:szCs w:val="28"/>
        </w:rPr>
        <w:t xml:space="preserve">межведомственных запросов </w:t>
      </w:r>
    </w:p>
    <w:p w:rsidR="00D412D1" w:rsidRPr="009D4490" w:rsidRDefault="00D412D1" w:rsidP="00D4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9D4490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sz w:val="28"/>
          <w:szCs w:val="28"/>
        </w:rPr>
        <w:t>2.7 настоящего административного регламента.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9D449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D4490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D412D1" w:rsidRDefault="00D412D1" w:rsidP="00D412D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412D1" w:rsidRPr="007530BE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8415A9">
        <w:rPr>
          <w:b/>
          <w:sz w:val="28"/>
          <w:szCs w:val="28"/>
        </w:rPr>
        <w:t xml:space="preserve">3.4. Рассмотрение </w:t>
      </w:r>
      <w:r>
        <w:rPr>
          <w:b/>
          <w:sz w:val="28"/>
          <w:szCs w:val="28"/>
        </w:rPr>
        <w:t xml:space="preserve">заявления и иных </w:t>
      </w:r>
      <w:r w:rsidRPr="008415A9">
        <w:rPr>
          <w:b/>
          <w:sz w:val="28"/>
          <w:szCs w:val="28"/>
        </w:rPr>
        <w:t>документов</w:t>
      </w:r>
      <w:r>
        <w:rPr>
          <w:b/>
          <w:sz w:val="28"/>
          <w:szCs w:val="28"/>
        </w:rPr>
        <w:t>, необходимых для предоставления муниципальной услуги</w:t>
      </w:r>
      <w:r w:rsidRPr="008415A9">
        <w:rPr>
          <w:b/>
          <w:sz w:val="28"/>
          <w:szCs w:val="28"/>
        </w:rPr>
        <w:t xml:space="preserve"> </w:t>
      </w:r>
    </w:p>
    <w:p w:rsidR="00D412D1" w:rsidRPr="001B0761" w:rsidRDefault="00D412D1" w:rsidP="00D4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1B0761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наличие пакета документов, предоставляемых заявителем для предоставления муниципальной услуги.</w:t>
      </w:r>
    </w:p>
    <w:p w:rsidR="00D412D1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 w:rsidRPr="00EB5816">
        <w:rPr>
          <w:sz w:val="28"/>
          <w:szCs w:val="28"/>
        </w:rPr>
        <w:t xml:space="preserve">3.4.2. </w:t>
      </w:r>
      <w:r>
        <w:rPr>
          <w:sz w:val="28"/>
          <w:szCs w:val="28"/>
        </w:rPr>
        <w:t>Должностное лицо</w:t>
      </w:r>
      <w:r w:rsidRPr="0078582B">
        <w:rPr>
          <w:sz w:val="28"/>
          <w:szCs w:val="28"/>
        </w:rPr>
        <w:t xml:space="preserve"> Уполномоченного органа </w:t>
      </w:r>
      <w:r>
        <w:rPr>
          <w:sz w:val="28"/>
          <w:szCs w:val="28"/>
        </w:rPr>
        <w:t>в течение 3 (трех) рабочих дней с момента регистрации заявления о получении специального разрешения проводит проверку:</w:t>
      </w:r>
    </w:p>
    <w:p w:rsidR="00D412D1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полномочий на выдачу специального разрешения по заявленному маршруту;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D412D1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D412D1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требований к перевозке делимого груза, установленных </w:t>
      </w:r>
      <w:r>
        <w:rPr>
          <w:sz w:val="28"/>
          <w:szCs w:val="28"/>
        </w:rPr>
        <w:lastRenderedPageBreak/>
        <w:t>статьей 29 Федерального закона № 257.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3.4.3. По результатам проведения указанной проверки </w:t>
      </w:r>
      <w:r>
        <w:rPr>
          <w:rFonts w:cs="Times New Roman CYR"/>
          <w:sz w:val="28"/>
          <w:szCs w:val="28"/>
        </w:rPr>
        <w:t>должностное лицо Уполномоченного органа не позднее 4 (четырех) рабочих дней с момента регистрации заявления устанавливает: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отсутствие оснований для отказа в предоставлении муниципальной услуги, указанных в подпунктах 1-3 подпункта 2.10.2 настоящего административного регламента;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наличие оснований для отказа в предоставлении муниципальной услуги, указанных в подпунктах 1-3 подпункта 2.10.2 настоящего административного регламента.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3.4.4. В случае установления наличия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 </w:t>
      </w:r>
      <w:r w:rsidRPr="00F96FBA">
        <w:rPr>
          <w:rFonts w:cs="Times New Roman CYR"/>
          <w:sz w:val="28"/>
          <w:szCs w:val="28"/>
        </w:rPr>
        <w:t>уведомляет об этом заявителя,</w:t>
      </w:r>
      <w:r>
        <w:rPr>
          <w:rFonts w:cs="Times New Roman CYR"/>
          <w:sz w:val="28"/>
          <w:szCs w:val="28"/>
        </w:rPr>
        <w:t xml:space="preserve"> способом, указанным в заявлении.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</w:t>
      </w:r>
      <w:r w:rsidRPr="00F96FBA">
        <w:rPr>
          <w:rFonts w:cs="Times New Roman CYR"/>
          <w:sz w:val="28"/>
          <w:szCs w:val="28"/>
        </w:rPr>
        <w:t>течение 4 (четырех) рабочих</w:t>
      </w:r>
      <w:r>
        <w:rPr>
          <w:rFonts w:cs="Times New Roman CYR"/>
          <w:sz w:val="28"/>
          <w:szCs w:val="28"/>
        </w:rPr>
        <w:t xml:space="preserve"> дней с даты регистрации заявления: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1) устанавливает путь следования по заявленному маршруту;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наименование органа, направившего запрос;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исходящий номер и дата запроса;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вид перевозки;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маршрут движения (участок маршрута);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наименование и адрес владельца транспортного средства;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марка и модель транспортного средства, государственный регистрационный номер транспортного средства;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предполагаемый срок и количество поездок;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характеристика груза (при наличии груза) (полное наименование, марка, модель, габариты, масса);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необходимость автомобиля прикрытия (сопровождения); предполагаемая скорость движения, подпись должностного лица (в случае направления запроса на бумажном носителе);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подпись должностного лица.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Согласование маршрута тяжеловесного и (или) крупногабаритного транспортного средства осуществляется владельцами автомобильных дорог</w:t>
      </w:r>
      <w:r>
        <w:rPr>
          <w:rFonts w:cs="Times New Roman CYR"/>
          <w:sz w:val="28"/>
          <w:szCs w:val="28"/>
        </w:rPr>
        <w:br/>
        <w:t xml:space="preserve">и Госавтоинспекцией в соответствии с главами </w:t>
      </w:r>
      <w:r>
        <w:rPr>
          <w:rFonts w:cs="Times New Roman CYR"/>
          <w:sz w:val="28"/>
          <w:szCs w:val="28"/>
          <w:lang w:val="en-US"/>
        </w:rPr>
        <w:t>IV</w:t>
      </w:r>
      <w:r>
        <w:rPr>
          <w:rFonts w:cs="Times New Roman CYR"/>
          <w:sz w:val="28"/>
          <w:szCs w:val="28"/>
        </w:rPr>
        <w:t xml:space="preserve"> и</w:t>
      </w:r>
      <w:r w:rsidRPr="00EE4E9E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  <w:lang w:val="en-US"/>
        </w:rPr>
        <w:t>V</w:t>
      </w:r>
      <w:r>
        <w:rPr>
          <w:rFonts w:cs="Times New Roman CYR"/>
          <w:sz w:val="28"/>
          <w:szCs w:val="28"/>
        </w:rPr>
        <w:t xml:space="preserve"> Порядка выдачи </w:t>
      </w:r>
      <w:r>
        <w:rPr>
          <w:rFonts w:cs="Times New Roman CYR"/>
          <w:sz w:val="28"/>
          <w:szCs w:val="28"/>
        </w:rPr>
        <w:lastRenderedPageBreak/>
        <w:t>специального разрешения.</w:t>
      </w:r>
    </w:p>
    <w:p w:rsidR="00D412D1" w:rsidRPr="00057198" w:rsidRDefault="00D412D1" w:rsidP="00D412D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Согласование маршрута тяжеловесного транспортного средства осуще</w:t>
      </w:r>
      <w:r>
        <w:rPr>
          <w:sz w:val="28"/>
          <w:szCs w:val="28"/>
        </w:rPr>
        <w:t>ствляется У</w:t>
      </w:r>
      <w:r w:rsidRPr="00057198">
        <w:rPr>
          <w:sz w:val="28"/>
          <w:szCs w:val="28"/>
        </w:rPr>
        <w:t>полномоченным органом с владельцами автомобильных дорог, по которым проходит такой маршрут.</w:t>
      </w:r>
    </w:p>
    <w:p w:rsidR="00D412D1" w:rsidRPr="00057198" w:rsidRDefault="00D412D1" w:rsidP="00D412D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Согласование маршрута крупногабаритного транспортного средства осуществ</w:t>
      </w:r>
      <w:r>
        <w:rPr>
          <w:sz w:val="28"/>
          <w:szCs w:val="28"/>
        </w:rPr>
        <w:t>ляется У</w:t>
      </w:r>
      <w:r w:rsidRPr="00057198">
        <w:rPr>
          <w:sz w:val="28"/>
          <w:szCs w:val="28"/>
        </w:rPr>
        <w:t>полномоченным органом с владельцами автомобильных дорог, по которым проходит такой маршрут, и с Госавтоинспекцией.</w:t>
      </w:r>
    </w:p>
    <w:p w:rsidR="00D412D1" w:rsidRPr="00057198" w:rsidRDefault="00D412D1" w:rsidP="00D412D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Согласование с Госавтоинспекцией проводится также в случаях, если для движения тяжеловесного транспортного средства требуется:</w:t>
      </w:r>
    </w:p>
    <w:p w:rsidR="00D412D1" w:rsidRPr="00057198" w:rsidRDefault="00D412D1" w:rsidP="00D412D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укрепление отдельных участков автомобильных дорог;</w:t>
      </w:r>
    </w:p>
    <w:p w:rsidR="00D412D1" w:rsidRPr="00057198" w:rsidRDefault="00D412D1" w:rsidP="00D412D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 xml:space="preserve">принятие специальных мер по обустройству автомобильных дорог и </w:t>
      </w:r>
      <w:proofErr w:type="gramStart"/>
      <w:r w:rsidRPr="00057198">
        <w:rPr>
          <w:sz w:val="28"/>
          <w:szCs w:val="28"/>
        </w:rPr>
        <w:t>пересекающих их сооружений</w:t>
      </w:r>
      <w:proofErr w:type="gramEnd"/>
      <w:r w:rsidRPr="00057198">
        <w:rPr>
          <w:sz w:val="28"/>
          <w:szCs w:val="28"/>
        </w:rPr>
        <w:t xml:space="preserve"> и инженерных коммуникаций в пределах маршрута транспортного средства;</w:t>
      </w:r>
    </w:p>
    <w:p w:rsidR="00D412D1" w:rsidRPr="00057198" w:rsidRDefault="00D412D1" w:rsidP="00D412D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изменение организации дорожного движения по маршруту тяжеловесного и (или) крупногабаритного транспортного средства;</w:t>
      </w:r>
    </w:p>
    <w:p w:rsidR="00D412D1" w:rsidRPr="00057198" w:rsidRDefault="00D412D1" w:rsidP="00D412D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3.4.6. Согласование маршрута тяжеловесного и (или) крупногабаритного транспортного средства проводится владельцами автомобильных дорог в течение </w:t>
      </w:r>
      <w:r w:rsidRPr="00F96FBA">
        <w:rPr>
          <w:rFonts w:cs="Times New Roman CYR"/>
          <w:sz w:val="28"/>
          <w:szCs w:val="28"/>
        </w:rPr>
        <w:t>4 (четырех) рабочих дней</w:t>
      </w:r>
      <w:r>
        <w:rPr>
          <w:rFonts w:cs="Times New Roman CYR"/>
          <w:sz w:val="28"/>
          <w:szCs w:val="28"/>
        </w:rPr>
        <w:t xml:space="preserve"> с даты поступления от Уполномоченного органа запроса о согласовании.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3.4.7. Согласование маршрута тяжеловесного и (или) крупногабаритного транспортного средства владельцами автомобильных дорог осуществляется путем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При согласовании маршрута тяжеловесного транспортного средства владельцем автомобильной дороги в адрес Уполномоченного органа направляется </w:t>
      </w:r>
      <w:r w:rsidRPr="00F96FBA">
        <w:rPr>
          <w:rFonts w:cs="Times New Roman CYR"/>
          <w:sz w:val="28"/>
          <w:szCs w:val="28"/>
        </w:rPr>
        <w:t>расчет платы в счет возмещения вреда,</w:t>
      </w:r>
      <w:r>
        <w:rPr>
          <w:rFonts w:cs="Times New Roman CYR"/>
          <w:sz w:val="28"/>
          <w:szCs w:val="28"/>
        </w:rPr>
        <w:t xml:space="preserve"> причиняемого автомобильным дорогам тяжеловесным транспортным средством.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3.4.8. 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Уполномоченный орган в течение 1 (одного) рабочего дня со дня установления соответствующих сведений способом, указанным в заявлении, информирует об этом заявителя (для заявлений, поступивших в Уполномоченный орган через единый или региональный портал информирование осуществляется через личный кабинет на соответствующем портале) и дальнейшее согласование маршрута тяжеловесного и (или) крупногабаритного </w:t>
      </w:r>
      <w:r w:rsidRPr="00471349">
        <w:rPr>
          <w:rFonts w:cs="Times New Roman CYR"/>
          <w:sz w:val="28"/>
          <w:szCs w:val="28"/>
        </w:rPr>
        <w:t>транспортного средства</w:t>
      </w:r>
      <w:r>
        <w:rPr>
          <w:rFonts w:cs="Times New Roman CYR"/>
          <w:sz w:val="28"/>
          <w:szCs w:val="28"/>
        </w:rPr>
        <w:t xml:space="preserve"> осуществляется в следующем порядке: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3.4.8.1. В случае если для осуществления движения  тяжеловесного и (или)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(одного)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3.4.8.3. Уполномоченный орган в течение 1 (одного)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3.4.8.4. 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3.4.8.5. В случае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(одного)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ширина транспортного средства с грузом или без груза составляет 5 м. и более и (или) высота от поверхности дороги 4,5 м. и более;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скорость движения транспортного средства менее 8 км/ч.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этом случае согласование владельцами инфраструктуры железнодорожного транспорта осуществляется в течение 3 (трех) рабочих дней с даты получения запроса.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3.4.8.6. В случае если требуется оценка технического состояния автомобильных дорог</w:t>
      </w:r>
      <w:r w:rsidRPr="00F33E91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(в соответствии с Приказом Минтранса РФ от 27.08.2009 № 150 «О порядке проведения оценки технического состояния автомобильных дорог»),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тяжеловесного транспортного средства, владельцы автомобильных дорог в течение 2 (двух) рабочих дней с даты регистрации ими запроса, полученного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уполномоченного органа, направляют в уполномоченный орган информацию о необходимости разработки проекта организации дорожного движения.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3.4.8.7. Уполномоченный орган в течение 2 (двух) рабочих дней с даты получения от владельца автомобильной дороги информации</w:t>
      </w:r>
      <w:r>
        <w:rPr>
          <w:rFonts w:cs="Times New Roman CYR"/>
          <w:sz w:val="28"/>
          <w:szCs w:val="28"/>
        </w:rPr>
        <w:br/>
        <w:t>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3.4.8.8. Заявитель в срок до 5 (пяти)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(предоставляет лично, направляет почтовым отправлением, по электронной почте и через единый или региональный порталы).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в течение 3 (трех) рабочих дней сообщает заявителю.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3.4.8.9. Срок проведения оценки технического состояния автомобильных дорог и (или) их участков не должен превышать 30 рабочих дней.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 результатам оценки технического состояния автомобильных дорог или их участков определяется возможность </w:t>
      </w:r>
      <w:proofErr w:type="gramStart"/>
      <w:r>
        <w:rPr>
          <w:rFonts w:cs="Times New Roman CYR"/>
          <w:sz w:val="28"/>
          <w:szCs w:val="28"/>
        </w:rPr>
        <w:t>движения  тяжеловесного</w:t>
      </w:r>
      <w:proofErr w:type="gramEnd"/>
      <w:r>
        <w:rPr>
          <w:rFonts w:cs="Times New Roman CYR"/>
          <w:sz w:val="28"/>
          <w:szCs w:val="28"/>
        </w:rPr>
        <w:t xml:space="preserve"> 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3.4.8.10. Заявитель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3.4.8.11.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Уполномоченный орган в течение 3 (трех) рабочих дней со дня получения ответов от владельцев автомобильных дорог информирует об этом заявителя.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3.4.8.12. Заявитель в срок до 5 (пяти) рабочих дней направляет</w:t>
      </w:r>
      <w:r>
        <w:rPr>
          <w:rFonts w:cs="Times New Roman CYR"/>
          <w:sz w:val="28"/>
          <w:szCs w:val="28"/>
        </w:rPr>
        <w:br/>
        <w:t>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 (предоставляет лично, направляет почтовым отправлением, по электронной почте и через единый или региональный порталы).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</w:t>
      </w:r>
      <w:r>
        <w:rPr>
          <w:rFonts w:cs="Times New Roman CYR"/>
          <w:sz w:val="28"/>
          <w:szCs w:val="28"/>
        </w:rPr>
        <w:lastRenderedPageBreak/>
        <w:t>участков Уполномоченный орган принимает решение об отказе в оформлении специального разрешения, о чем в течение 2 (двух) рабочих дней сообщает заявителю.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3.4.8.14.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3.4.8.15.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3.4.8.16.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Уполномоченный орган мотивированный отказ в согласовании запроса.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3.4.9. 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24" w:history="1">
        <w:r w:rsidRPr="00471349">
          <w:rPr>
            <w:rFonts w:cs="Times New Roman CYR"/>
            <w:sz w:val="28"/>
            <w:szCs w:val="28"/>
          </w:rPr>
          <w:t>пунктом 19</w:t>
        </w:r>
      </w:hyperlink>
      <w:r w:rsidRPr="00471349">
        <w:rPr>
          <w:rFonts w:cs="Times New Roman CYR"/>
          <w:sz w:val="28"/>
          <w:szCs w:val="28"/>
        </w:rPr>
        <w:t xml:space="preserve"> Порядка выдачи специального разрешения,</w:t>
      </w:r>
      <w:r>
        <w:rPr>
          <w:rFonts w:cs="Times New Roman CYR"/>
          <w:sz w:val="28"/>
          <w:szCs w:val="28"/>
        </w:rPr>
        <w:t xml:space="preserve"> Уполномоченный орган оформляет специальное разрешение по форме в соответствии с приложением № 1 к </w:t>
      </w:r>
      <w:r w:rsidRPr="00471349">
        <w:rPr>
          <w:rFonts w:cs="Times New Roman CYR"/>
          <w:sz w:val="28"/>
          <w:szCs w:val="28"/>
        </w:rPr>
        <w:t xml:space="preserve">Порядку выдачи специального разрешения </w:t>
      </w:r>
      <w:r>
        <w:rPr>
          <w:rFonts w:cs="Times New Roman CYR"/>
          <w:sz w:val="28"/>
          <w:szCs w:val="28"/>
        </w:rPr>
        <w:t>и в случаях, установленных под</w:t>
      </w:r>
      <w:hyperlink r:id="rId25" w:history="1">
        <w:r w:rsidRPr="00471349">
          <w:rPr>
            <w:rFonts w:cs="Times New Roman CYR"/>
            <w:sz w:val="28"/>
            <w:szCs w:val="28"/>
          </w:rPr>
          <w:t>пунктом</w:t>
        </w:r>
        <w:r>
          <w:rPr>
            <w:rFonts w:cs="Times New Roman CYR"/>
            <w:sz w:val="28"/>
            <w:szCs w:val="28"/>
          </w:rPr>
          <w:br/>
          <w:t>3.4.5</w:t>
        </w:r>
      </w:hyperlink>
      <w:r w:rsidRPr="00471349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настоящего административного регламента</w:t>
      </w:r>
      <w:r w:rsidRPr="00471349">
        <w:rPr>
          <w:rFonts w:cs="Times New Roman CYR"/>
          <w:sz w:val="28"/>
          <w:szCs w:val="28"/>
        </w:rPr>
        <w:t>,</w:t>
      </w:r>
      <w:r>
        <w:rPr>
          <w:rFonts w:cs="Times New Roman CYR"/>
          <w:sz w:val="28"/>
          <w:szCs w:val="28"/>
        </w:rPr>
        <w:t xml:space="preserve">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(или) крупногабаритного транспортного средства с приложением оформленного специального разрешения, копий документов, указанных </w:t>
      </w:r>
      <w:r w:rsidRPr="00471349">
        <w:rPr>
          <w:rFonts w:cs="Times New Roman CYR"/>
          <w:sz w:val="28"/>
          <w:szCs w:val="28"/>
        </w:rPr>
        <w:t xml:space="preserve">в </w:t>
      </w:r>
      <w:hyperlink r:id="rId26" w:history="1">
        <w:r w:rsidRPr="00471349">
          <w:rPr>
            <w:rFonts w:cs="Times New Roman CYR"/>
            <w:sz w:val="28"/>
            <w:szCs w:val="28"/>
          </w:rPr>
          <w:t xml:space="preserve">подпунктах </w:t>
        </w:r>
      </w:hyperlink>
      <w:r w:rsidRPr="00471349">
        <w:rPr>
          <w:rFonts w:cs="Times New Roman CYR"/>
          <w:sz w:val="28"/>
          <w:szCs w:val="28"/>
        </w:rPr>
        <w:t xml:space="preserve">2 – 4 пункта </w:t>
      </w:r>
      <w:hyperlink r:id="rId27" w:history="1">
        <w:r w:rsidRPr="00471349">
          <w:rPr>
            <w:rFonts w:cs="Times New Roman CYR"/>
            <w:sz w:val="28"/>
            <w:szCs w:val="28"/>
          </w:rPr>
          <w:t>2.6.1</w:t>
        </w:r>
      </w:hyperlink>
      <w:r w:rsidRPr="00471349">
        <w:rPr>
          <w:rFonts w:cs="Times New Roman CYR"/>
          <w:sz w:val="28"/>
          <w:szCs w:val="28"/>
        </w:rPr>
        <w:t xml:space="preserve"> настоящего </w:t>
      </w:r>
      <w:r>
        <w:rPr>
          <w:rFonts w:cs="Times New Roman CYR"/>
          <w:sz w:val="28"/>
          <w:szCs w:val="28"/>
        </w:rPr>
        <w:t>административного регламента, копий согласований маршрута транспортного средства, и проекта организации дорожного движения и (или) специального проекта (при необходимости). Запрос регистрируется Госавтоинспекцией в течение 1(одного) рабочего дня с даты его поступления.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3.4.10. Согласование маршрута тяжеловесного и (или) крупногабаритного транспортного средства проводится Госавтоинспекцией в течение 4 (четырех) </w:t>
      </w:r>
      <w:r>
        <w:rPr>
          <w:rFonts w:cs="Times New Roman CYR"/>
          <w:sz w:val="28"/>
          <w:szCs w:val="28"/>
        </w:rPr>
        <w:lastRenderedPageBreak/>
        <w:t xml:space="preserve">рабочих дней с даты регистрации запроса, полученного от Уполномоченного органа, а в случае повторной подачи заявления в </w:t>
      </w:r>
      <w:r w:rsidRPr="00471349">
        <w:rPr>
          <w:rFonts w:cs="Times New Roman CYR"/>
          <w:sz w:val="28"/>
          <w:szCs w:val="28"/>
        </w:rPr>
        <w:t xml:space="preserve">соответствии с </w:t>
      </w:r>
      <w:hyperlink r:id="rId28" w:history="1">
        <w:r w:rsidRPr="00471349">
          <w:rPr>
            <w:rFonts w:cs="Times New Roman CYR"/>
            <w:sz w:val="28"/>
            <w:szCs w:val="28"/>
          </w:rPr>
          <w:t>абзацем четвертым пункта 4</w:t>
        </w:r>
      </w:hyperlink>
      <w:r w:rsidRPr="00471349">
        <w:rPr>
          <w:rFonts w:cs="Times New Roman CYR"/>
          <w:sz w:val="28"/>
          <w:szCs w:val="28"/>
        </w:rPr>
        <w:t xml:space="preserve"> Порядка</w:t>
      </w:r>
      <w:r>
        <w:rPr>
          <w:rFonts w:cs="Times New Roman CYR"/>
          <w:sz w:val="28"/>
          <w:szCs w:val="28"/>
        </w:rPr>
        <w:t xml:space="preserve"> выдачи специального разрешения - в течение 2 (двух) рабочих дней с даты регистрации запроса, полученного от Уполномоченного органа.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в Уполномоченный орган.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 w:rsidRPr="00471349">
        <w:rPr>
          <w:sz w:val="28"/>
          <w:szCs w:val="28"/>
        </w:rPr>
        <w:t xml:space="preserve">3.4.11. </w:t>
      </w:r>
      <w:r w:rsidRPr="00471349">
        <w:rPr>
          <w:rFonts w:cs="Times New Roman CYR"/>
          <w:sz w:val="28"/>
          <w:szCs w:val="28"/>
        </w:rPr>
        <w:t>Должностное</w:t>
      </w:r>
      <w:r>
        <w:rPr>
          <w:rFonts w:cs="Times New Roman CYR"/>
          <w:sz w:val="28"/>
          <w:szCs w:val="28"/>
        </w:rPr>
        <w:t xml:space="preserve"> лицо Уполномоченного </w:t>
      </w:r>
      <w:r w:rsidRPr="00471349">
        <w:rPr>
          <w:rFonts w:cs="Times New Roman CYR"/>
          <w:sz w:val="28"/>
          <w:szCs w:val="28"/>
        </w:rPr>
        <w:t>органа в течение 2 (двух)</w:t>
      </w:r>
      <w:r>
        <w:rPr>
          <w:rFonts w:cs="Times New Roman CYR"/>
          <w:sz w:val="28"/>
          <w:szCs w:val="28"/>
        </w:rPr>
        <w:t xml:space="preserve"> рабочих дней со дня поступления всех согласований такого маршрута или отказа в его согласовании, принимает решение о выдаче специального разрешения или об отказе в его выдаче.</w:t>
      </w:r>
    </w:p>
    <w:p w:rsidR="00D412D1" w:rsidRPr="0078582B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3.4.12.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9" w:history="1">
        <w:r>
          <w:rPr>
            <w:rFonts w:cs="Times New Roman CYR"/>
            <w:sz w:val="28"/>
            <w:szCs w:val="28"/>
          </w:rPr>
          <w:t>пункте</w:t>
        </w:r>
        <w:r w:rsidRPr="00471349">
          <w:rPr>
            <w:rFonts w:cs="Times New Roman CYR"/>
            <w:sz w:val="28"/>
            <w:szCs w:val="28"/>
          </w:rPr>
          <w:t xml:space="preserve"> 2.10.2</w:t>
        </w:r>
      </w:hyperlink>
      <w:r w:rsidRPr="00471349">
        <w:rPr>
          <w:rFonts w:cs="Times New Roman CYR"/>
          <w:sz w:val="28"/>
          <w:szCs w:val="28"/>
        </w:rPr>
        <w:t xml:space="preserve"> настоящего</w:t>
      </w:r>
      <w:r>
        <w:rPr>
          <w:rFonts w:cs="Times New Roman CYR"/>
          <w:sz w:val="28"/>
          <w:szCs w:val="28"/>
        </w:rPr>
        <w:t xml:space="preserve"> административного регламента.</w:t>
      </w:r>
    </w:p>
    <w:p w:rsidR="00D412D1" w:rsidRPr="0078582B" w:rsidRDefault="00D412D1" w:rsidP="00D412D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4.13</w:t>
      </w:r>
      <w:r w:rsidRPr="0078582B">
        <w:rPr>
          <w:sz w:val="28"/>
          <w:szCs w:val="28"/>
        </w:rPr>
        <w:t>. Результат административной процедуры –</w:t>
      </w:r>
      <w:r>
        <w:rPr>
          <w:sz w:val="28"/>
          <w:szCs w:val="28"/>
        </w:rPr>
        <w:t xml:space="preserve"> принятие одного из решений, указанных в пункте </w:t>
      </w:r>
      <w:r w:rsidRPr="00361E20">
        <w:rPr>
          <w:sz w:val="28"/>
          <w:szCs w:val="28"/>
        </w:rPr>
        <w:t>3.4.3</w:t>
      </w:r>
      <w:r>
        <w:rPr>
          <w:sz w:val="28"/>
          <w:szCs w:val="28"/>
        </w:rPr>
        <w:t xml:space="preserve"> настоящего административного регламента</w:t>
      </w:r>
      <w:r w:rsidRPr="0078582B">
        <w:rPr>
          <w:sz w:val="28"/>
          <w:szCs w:val="28"/>
        </w:rPr>
        <w:t>.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 w:rsidRPr="00082860">
        <w:rPr>
          <w:sz w:val="28"/>
          <w:szCs w:val="28"/>
        </w:rPr>
        <w:t>3.4</w:t>
      </w:r>
      <w:r>
        <w:rPr>
          <w:sz w:val="28"/>
          <w:szCs w:val="28"/>
        </w:rPr>
        <w:t>.14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>едуры не может превышать</w:t>
      </w:r>
      <w:r w:rsidRPr="00082860">
        <w:rPr>
          <w:sz w:val="28"/>
          <w:szCs w:val="28"/>
        </w:rPr>
        <w:t xml:space="preserve"> </w:t>
      </w:r>
      <w:r w:rsidRPr="00361E20">
        <w:rPr>
          <w:sz w:val="28"/>
          <w:szCs w:val="28"/>
        </w:rPr>
        <w:t>4 (четырех) рабочих</w:t>
      </w:r>
      <w:r w:rsidRPr="00082860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регистрации Уполномоченным органом</w:t>
      </w:r>
      <w:r w:rsidRPr="00082860">
        <w:rPr>
          <w:sz w:val="28"/>
          <w:szCs w:val="28"/>
        </w:rPr>
        <w:t xml:space="preserve"> документов, необходимых для предоставления муниципальной услуги.</w:t>
      </w:r>
    </w:p>
    <w:p w:rsidR="00D412D1" w:rsidRPr="00B5319A" w:rsidRDefault="00D412D1" w:rsidP="00D412D1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 w:rsidRPr="00535286">
        <w:rPr>
          <w:b/>
          <w:sz w:val="28"/>
          <w:szCs w:val="28"/>
        </w:rPr>
        <w:t xml:space="preserve">ыдача (направление) </w:t>
      </w:r>
      <w:r>
        <w:rPr>
          <w:b/>
          <w:sz w:val="28"/>
          <w:szCs w:val="28"/>
        </w:rPr>
        <w:t>специального разрешения</w:t>
      </w:r>
      <w:r w:rsidRPr="00535286">
        <w:rPr>
          <w:b/>
          <w:sz w:val="28"/>
          <w:szCs w:val="28"/>
        </w:rPr>
        <w:t xml:space="preserve"> заявителю</w:t>
      </w:r>
    </w:p>
    <w:p w:rsidR="00D412D1" w:rsidRPr="0078582B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>принятие решения</w:t>
      </w:r>
      <w:r w:rsidRPr="0078582B">
        <w:rPr>
          <w:sz w:val="28"/>
          <w:szCs w:val="28"/>
        </w:rPr>
        <w:t xml:space="preserve"> о предоставлении либо отказе в предоставлении муниципальной услуги</w:t>
      </w:r>
      <w:r>
        <w:rPr>
          <w:sz w:val="28"/>
          <w:szCs w:val="28"/>
        </w:rPr>
        <w:t xml:space="preserve"> (далее – результат предоставления муниципальной услуги)</w:t>
      </w:r>
      <w:r w:rsidRPr="0078582B">
        <w:rPr>
          <w:sz w:val="28"/>
          <w:szCs w:val="28"/>
        </w:rPr>
        <w:t>.</w:t>
      </w:r>
    </w:p>
    <w:p w:rsidR="00D412D1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</w:t>
      </w:r>
      <w:r>
        <w:rPr>
          <w:sz w:val="28"/>
          <w:szCs w:val="28"/>
        </w:rPr>
        <w:t>в письменной форме информирует заявителя об отказе в выдаче специального разрешения с указанием причин отказа.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принятия решения о предоставлении муниципальной услуги должностное лицо Уполномоченного органа в течение 1 (одного) рабочего дня после принятия такого решения:</w:t>
      </w:r>
    </w:p>
    <w:p w:rsidR="00D412D1" w:rsidRDefault="00D412D1" w:rsidP="00D412D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информирует заявителя посредством почтового отправления, электронной почты либо по телефону, указанному в заявлении, о размере платы в счет возмещения вреда, причиняемого автомобильным дорогам тяжеловесным транспортным средством;</w:t>
      </w:r>
    </w:p>
    <w:p w:rsidR="00D412D1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после подтверждения факта оплаты государственной пошлины за выдачу специального разрешения и расходов в счет возмещения вреда, причиняемого автомобильным дорогам </w:t>
      </w:r>
      <w:proofErr w:type="gramStart"/>
      <w:r>
        <w:rPr>
          <w:rFonts w:cs="Times New Roman CYR"/>
          <w:sz w:val="28"/>
          <w:szCs w:val="28"/>
        </w:rPr>
        <w:t>тяжеловесным транспортным средством</w:t>
      </w:r>
      <w:proofErr w:type="gramEnd"/>
      <w:r>
        <w:rPr>
          <w:rFonts w:cs="Times New Roman CYR"/>
          <w:sz w:val="28"/>
          <w:szCs w:val="28"/>
        </w:rPr>
        <w:t xml:space="preserve"> выдает специальное разрешение заявителю, способом, указанным в заявлении о предоставлении муниципальной услуги.</w:t>
      </w:r>
    </w:p>
    <w:p w:rsidR="00D412D1" w:rsidRPr="00383688" w:rsidRDefault="00D412D1" w:rsidP="00D412D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3.5.2. </w:t>
      </w:r>
      <w:r w:rsidRPr="00383688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412D1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>
        <w:rPr>
          <w:sz w:val="28"/>
          <w:szCs w:val="28"/>
        </w:rPr>
        <w:t xml:space="preserve"> (вручение)</w:t>
      </w:r>
      <w:r w:rsidRPr="0078582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результата предоставления муниципальной услуги способом, указанным в заявлении</w:t>
      </w:r>
      <w:r w:rsidRPr="0078582B">
        <w:rPr>
          <w:sz w:val="28"/>
          <w:szCs w:val="28"/>
        </w:rPr>
        <w:t>.</w:t>
      </w:r>
    </w:p>
    <w:p w:rsidR="00D412D1" w:rsidRPr="00473322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Результат предоставления муниципальной услуги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 в случае принятия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решения о предоставлении муниципальной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услуги,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D412D1" w:rsidRPr="00473322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473322">
        <w:rPr>
          <w:sz w:val="28"/>
          <w:szCs w:val="28"/>
        </w:rPr>
        <w:t>В случае принятия решения об отказе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предоставления муниципальной услуги по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заявлению, поступившему в Уполномоченный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орган в электронной форме с использованием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D412D1" w:rsidRPr="0078582B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D412D1" w:rsidRPr="0078582B" w:rsidRDefault="00D412D1" w:rsidP="00D412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Pr="0078582B">
        <w:rPr>
          <w:sz w:val="28"/>
          <w:szCs w:val="28"/>
        </w:rPr>
        <w:t xml:space="preserve">. Максимальное время, затраченное на административное действие, не должно </w:t>
      </w:r>
      <w:r w:rsidRPr="00FE4E1D">
        <w:rPr>
          <w:sz w:val="28"/>
          <w:szCs w:val="28"/>
        </w:rPr>
        <w:t xml:space="preserve">превышать 1 (одного) </w:t>
      </w:r>
      <w:proofErr w:type="gramStart"/>
      <w:r w:rsidRPr="00FE4E1D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 дня</w:t>
      </w:r>
      <w:proofErr w:type="gramEnd"/>
      <w:r>
        <w:rPr>
          <w:sz w:val="28"/>
          <w:szCs w:val="28"/>
        </w:rPr>
        <w:t xml:space="preserve"> со дня принятия решения о предоставлении или об отказе в предоставлении муниципальной услуги</w:t>
      </w:r>
      <w:r w:rsidRPr="0078582B">
        <w:rPr>
          <w:sz w:val="28"/>
          <w:szCs w:val="28"/>
        </w:rPr>
        <w:t>.</w:t>
      </w:r>
    </w:p>
    <w:p w:rsidR="00D412D1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412D1" w:rsidRPr="00B54FD9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ГОАУ «МФЦ» (</w:t>
      </w:r>
      <w:hyperlink r:id="rId30" w:history="1">
        <w:r w:rsidRPr="00B54FD9">
          <w:rPr>
            <w:rStyle w:val="a6"/>
            <w:sz w:val="28"/>
            <w:szCs w:val="28"/>
            <w:lang w:val="en-US"/>
          </w:rPr>
          <w:t>https</w:t>
        </w:r>
        <w:r w:rsidRPr="00B54FD9">
          <w:rPr>
            <w:rStyle w:val="a6"/>
            <w:sz w:val="28"/>
            <w:szCs w:val="28"/>
          </w:rPr>
          <w:t>://</w:t>
        </w:r>
        <w:proofErr w:type="spellStart"/>
        <w:r w:rsidRPr="00B54FD9">
          <w:rPr>
            <w:rStyle w:val="a6"/>
            <w:sz w:val="28"/>
            <w:szCs w:val="28"/>
            <w:lang w:val="en-US"/>
          </w:rPr>
          <w:t>mfc</w:t>
        </w:r>
        <w:proofErr w:type="spellEnd"/>
        <w:r w:rsidRPr="00B54FD9">
          <w:rPr>
            <w:rStyle w:val="a6"/>
            <w:sz w:val="28"/>
            <w:szCs w:val="28"/>
          </w:rPr>
          <w:t>53.</w:t>
        </w:r>
        <w:proofErr w:type="spellStart"/>
        <w:r w:rsidRPr="00B54FD9">
          <w:rPr>
            <w:rStyle w:val="a6"/>
            <w:sz w:val="28"/>
            <w:szCs w:val="28"/>
            <w:lang w:val="en-US"/>
          </w:rPr>
          <w:t>nov</w:t>
        </w:r>
        <w:proofErr w:type="spellEnd"/>
        <w:r w:rsidRPr="00B54FD9">
          <w:rPr>
            <w:rStyle w:val="a6"/>
            <w:sz w:val="28"/>
            <w:szCs w:val="28"/>
          </w:rPr>
          <w:t>.</w:t>
        </w:r>
        <w:proofErr w:type="spellStart"/>
        <w:r w:rsidRPr="00B54FD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B54FD9">
          <w:rPr>
            <w:rStyle w:val="a6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D412D1" w:rsidRPr="003B363D" w:rsidRDefault="00D412D1" w:rsidP="00D412D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3B363D">
        <w:rPr>
          <w:b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D412D1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31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proofErr w:type="gramStart"/>
      <w:r>
        <w:rPr>
          <w:sz w:val="28"/>
          <w:szCs w:val="28"/>
        </w:rPr>
        <w:t>лицо  У</w:t>
      </w:r>
      <w:r w:rsidRPr="00383688">
        <w:rPr>
          <w:sz w:val="28"/>
          <w:szCs w:val="28"/>
        </w:rPr>
        <w:t>полномоченного</w:t>
      </w:r>
      <w:proofErr w:type="gramEnd"/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D412D1" w:rsidRPr="00383688" w:rsidRDefault="00D412D1" w:rsidP="00D412D1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D412D1" w:rsidRPr="00EB63F6" w:rsidRDefault="00D412D1" w:rsidP="00D412D1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E242BB">
        <w:rPr>
          <w:szCs w:val="28"/>
        </w:rPr>
        <w:tab/>
      </w: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D412D1" w:rsidRPr="00473322" w:rsidRDefault="00D412D1" w:rsidP="00D412D1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12D1" w:rsidRPr="00383688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D412D1" w:rsidRPr="00473322" w:rsidRDefault="00D412D1" w:rsidP="00D412D1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412D1" w:rsidRPr="00383688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412D1" w:rsidRPr="00383688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D412D1" w:rsidRPr="00383688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412D1" w:rsidRPr="00383688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412D1" w:rsidRPr="00383688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412D1" w:rsidRPr="00473322" w:rsidRDefault="00D412D1" w:rsidP="00D412D1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bookmarkStart w:id="2" w:name="sub_283"/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412D1" w:rsidRPr="00383688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D412D1" w:rsidRPr="00383688" w:rsidRDefault="00D412D1" w:rsidP="00D412D1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D412D1" w:rsidRPr="00383688" w:rsidRDefault="00D412D1" w:rsidP="00D412D1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D412D1" w:rsidRPr="00383688" w:rsidRDefault="00D412D1" w:rsidP="00D412D1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D412D1" w:rsidRPr="00383688" w:rsidRDefault="00D412D1" w:rsidP="00D412D1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D412D1" w:rsidRPr="00383688" w:rsidRDefault="00D412D1" w:rsidP="00D412D1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D412D1" w:rsidRPr="00383688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412D1" w:rsidRPr="00473322" w:rsidRDefault="00D412D1" w:rsidP="00D412D1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D412D1" w:rsidRPr="00473322" w:rsidRDefault="00D412D1" w:rsidP="00D412D1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D412D1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4.5.1. МФЦ, работники МФЦ несут ответственность, установленную законодательством Российской Федерации:</w:t>
      </w:r>
    </w:p>
    <w:p w:rsidR="00D412D1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D412D1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D412D1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412D1" w:rsidRDefault="00D412D1" w:rsidP="00D412D1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3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D412D1" w:rsidRPr="008C0441" w:rsidRDefault="00D412D1" w:rsidP="00D412D1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2D1" w:rsidRPr="009902B3" w:rsidRDefault="00D412D1" w:rsidP="00D412D1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057FEE">
        <w:rPr>
          <w:rFonts w:ascii="Times New Roman" w:hAnsi="Times New Roman" w:cs="Times New Roman"/>
          <w:b/>
          <w:sz w:val="28"/>
          <w:szCs w:val="28"/>
        </w:rPr>
        <w:t>решений,  принятых</w:t>
      </w:r>
      <w:proofErr w:type="gramEnd"/>
      <w:r w:rsidRPr="00057FEE">
        <w:rPr>
          <w:rFonts w:ascii="Times New Roman" w:hAnsi="Times New Roman" w:cs="Times New Roman"/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D412D1" w:rsidRPr="00A662D2" w:rsidRDefault="00D412D1" w:rsidP="00D412D1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D412D1" w:rsidRPr="00762B71" w:rsidRDefault="00D412D1" w:rsidP="00D412D1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D412D1" w:rsidRPr="00762B71" w:rsidRDefault="00D412D1" w:rsidP="00D41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412D1" w:rsidRPr="00762B71" w:rsidRDefault="00D412D1" w:rsidP="00D412D1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D412D1" w:rsidRPr="00264925" w:rsidRDefault="00D412D1" w:rsidP="00D412D1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264925">
        <w:rPr>
          <w:sz w:val="28"/>
          <w:szCs w:val="28"/>
        </w:rPr>
        <w:t>Главе администрации муниципального района</w:t>
      </w:r>
      <w:r w:rsidRPr="00264925">
        <w:rPr>
          <w:rFonts w:eastAsia="Arial"/>
          <w:sz w:val="28"/>
          <w:szCs w:val="28"/>
        </w:rPr>
        <w:t>.</w:t>
      </w:r>
    </w:p>
    <w:p w:rsidR="00D412D1" w:rsidRPr="00762B71" w:rsidRDefault="00D412D1" w:rsidP="00D41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D412D1" w:rsidRPr="00A662D2" w:rsidRDefault="00D412D1" w:rsidP="00D412D1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t xml:space="preserve">Жалоба на решения и действия (бездействие) </w:t>
      </w:r>
      <w:proofErr w:type="gramStart"/>
      <w:r w:rsidRPr="00762B71">
        <w:rPr>
          <w:sz w:val="28"/>
          <w:szCs w:val="28"/>
        </w:rPr>
        <w:t>МФЦ  подается</w:t>
      </w:r>
      <w:proofErr w:type="gramEnd"/>
      <w:r w:rsidRPr="00762B71">
        <w:rPr>
          <w:sz w:val="28"/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D412D1" w:rsidRPr="00762B71" w:rsidRDefault="00D412D1" w:rsidP="00D412D1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lastRenderedPageBreak/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D412D1" w:rsidRPr="00762B71" w:rsidRDefault="00D412D1" w:rsidP="00D412D1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D412D1" w:rsidRPr="00A662D2" w:rsidRDefault="00D412D1" w:rsidP="00D412D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D412D1" w:rsidRDefault="00D412D1" w:rsidP="00D412D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D412D1" w:rsidRPr="009902B3" w:rsidRDefault="00D412D1" w:rsidP="00D412D1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D412D1" w:rsidRPr="00762B71" w:rsidRDefault="00D412D1" w:rsidP="00D412D1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>его должностных лиц, МФЦ, работников МФЦ осуществляет</w:t>
      </w:r>
      <w:r>
        <w:rPr>
          <w:sz w:val="28"/>
          <w:szCs w:val="28"/>
        </w:rPr>
        <w:t xml:space="preserve">ся в соответствии с </w:t>
      </w: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услуг».</w:t>
      </w: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cs="Calibri"/>
          <w:sz w:val="22"/>
          <w:szCs w:val="22"/>
        </w:rPr>
        <w:t>.</w:t>
      </w: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  <w:sectPr w:rsidR="00D412D1" w:rsidSect="00E234C7">
          <w:headerReference w:type="default" r:id="rId34"/>
          <w:pgSz w:w="11906" w:h="16838"/>
          <w:pgMar w:top="567" w:right="707" w:bottom="964" w:left="1560" w:header="709" w:footer="709" w:gutter="0"/>
          <w:cols w:space="708"/>
          <w:titlePg/>
          <w:docGrid w:linePitch="360"/>
        </w:sectPr>
      </w:pPr>
    </w:p>
    <w:p w:rsidR="00D412D1" w:rsidRDefault="00D412D1" w:rsidP="00D412D1">
      <w:pPr>
        <w:ind w:firstLine="540"/>
        <w:jc w:val="both"/>
        <w:rPr>
          <w:rFonts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D412D1" w:rsidRPr="009257ED" w:rsidTr="00E234C7">
        <w:tc>
          <w:tcPr>
            <w:tcW w:w="4785" w:type="dxa"/>
            <w:shd w:val="clear" w:color="auto" w:fill="auto"/>
          </w:tcPr>
          <w:p w:rsidR="00D412D1" w:rsidRPr="009257ED" w:rsidRDefault="00D412D1" w:rsidP="00E234C7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412D1" w:rsidRPr="009257ED" w:rsidRDefault="00D412D1" w:rsidP="00E234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257ED">
              <w:rPr>
                <w:sz w:val="28"/>
                <w:szCs w:val="28"/>
              </w:rPr>
              <w:t>Приложение</w:t>
            </w:r>
          </w:p>
          <w:p w:rsidR="00D412D1" w:rsidRPr="009257ED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57ED">
              <w:rPr>
                <w:sz w:val="28"/>
                <w:szCs w:val="28"/>
              </w:rPr>
              <w:t>к административному регламенту</w:t>
            </w:r>
          </w:p>
          <w:p w:rsidR="00D412D1" w:rsidRPr="009257ED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57ED">
              <w:rPr>
                <w:sz w:val="28"/>
                <w:szCs w:val="28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D412D1" w:rsidRPr="009257ED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412D1" w:rsidRPr="009257ED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412D1" w:rsidRPr="009257ED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412D1" w:rsidRPr="009257ED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412D1" w:rsidRDefault="00D412D1" w:rsidP="00D412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</w:tblGrid>
      <w:tr w:rsidR="00D412D1" w:rsidTr="00E234C7">
        <w:tc>
          <w:tcPr>
            <w:tcW w:w="4882" w:type="dxa"/>
          </w:tcPr>
          <w:p w:rsidR="00D412D1" w:rsidRDefault="00D412D1" w:rsidP="00E234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412D1" w:rsidRPr="00E133C2" w:rsidRDefault="00D412D1" w:rsidP="00E234C7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E133C2">
              <w:t xml:space="preserve">еквизиты </w:t>
            </w:r>
            <w:proofErr w:type="gramStart"/>
            <w:r w:rsidRPr="00E133C2">
              <w:t>заявителя:  (</w:t>
            </w:r>
            <w:proofErr w:type="gramEnd"/>
            <w:r w:rsidRPr="00E133C2">
              <w:t>наименование,</w:t>
            </w:r>
          </w:p>
          <w:p w:rsidR="00D412D1" w:rsidRPr="00E133C2" w:rsidRDefault="00D412D1" w:rsidP="00E234C7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_________________________________ </w:t>
            </w:r>
            <w:r w:rsidRPr="00E133C2">
              <w:t>адрес (местонахождение) – для</w:t>
            </w:r>
            <w:r>
              <w:t xml:space="preserve"> </w:t>
            </w:r>
          </w:p>
          <w:p w:rsidR="00D412D1" w:rsidRPr="00E133C2" w:rsidRDefault="00D412D1" w:rsidP="00E234C7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_________________________________ </w:t>
            </w:r>
            <w:r w:rsidRPr="00E133C2">
              <w:t>юридических лиц, фамилия, имя,</w:t>
            </w:r>
          </w:p>
          <w:p w:rsidR="00D412D1" w:rsidRDefault="00D412D1" w:rsidP="00E234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  <w:r w:rsidRPr="00E133C2">
              <w:t>отчество (при наличии), адрес места</w:t>
            </w:r>
            <w:r>
              <w:rPr>
                <w:sz w:val="28"/>
                <w:szCs w:val="28"/>
              </w:rPr>
              <w:t xml:space="preserve">   _________________________________</w:t>
            </w:r>
            <w:r w:rsidRPr="00E133C2">
              <w:t xml:space="preserve">жительства - для физических лиц </w:t>
            </w:r>
            <w:proofErr w:type="gramStart"/>
            <w:r w:rsidRPr="00E133C2">
              <w:t>и</w:t>
            </w:r>
            <w:r>
              <w:rPr>
                <w:sz w:val="28"/>
                <w:szCs w:val="28"/>
              </w:rPr>
              <w:t xml:space="preserve">  _</w:t>
            </w:r>
            <w:proofErr w:type="gramEnd"/>
            <w:r>
              <w:rPr>
                <w:sz w:val="28"/>
                <w:szCs w:val="28"/>
              </w:rPr>
              <w:t>________________________________</w:t>
            </w:r>
            <w:r w:rsidRPr="00E133C2">
              <w:t>индивидуальных предпринимателей</w:t>
            </w:r>
          </w:p>
          <w:p w:rsidR="00D412D1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412D1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_______ № _______________</w:t>
            </w:r>
          </w:p>
          <w:p w:rsidR="00D412D1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в ____________________</w:t>
            </w:r>
          </w:p>
          <w:p w:rsidR="00D412D1" w:rsidRDefault="00D412D1" w:rsidP="00E234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уполномоченного _________________________________органа)</w:t>
            </w:r>
          </w:p>
        </w:tc>
      </w:tr>
      <w:tr w:rsidR="00D412D1" w:rsidTr="00E234C7">
        <w:tc>
          <w:tcPr>
            <w:tcW w:w="4882" w:type="dxa"/>
          </w:tcPr>
          <w:p w:rsidR="00D412D1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___________ № _____________</w:t>
            </w:r>
          </w:p>
        </w:tc>
      </w:tr>
    </w:tbl>
    <w:p w:rsidR="00D412D1" w:rsidRDefault="00D412D1" w:rsidP="00D412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D1" w:rsidRDefault="00D412D1" w:rsidP="00D412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412D1" w:rsidRDefault="00D412D1" w:rsidP="00D412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получение специального разрешения</w:t>
      </w:r>
    </w:p>
    <w:p w:rsidR="00D412D1" w:rsidRDefault="00D412D1" w:rsidP="00D412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движение по автомобильным дорогам тяжеловесного</w:t>
      </w:r>
    </w:p>
    <w:p w:rsidR="00D412D1" w:rsidRDefault="00D412D1" w:rsidP="00D412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(или) крупногабаритного транспортного средства</w:t>
      </w:r>
    </w:p>
    <w:p w:rsidR="00D412D1" w:rsidRDefault="00D412D1" w:rsidP="00D4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движения</w:t>
            </w:r>
          </w:p>
        </w:tc>
      </w:tr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412D1" w:rsidTr="00E234C7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Наименование* </w:t>
            </w:r>
            <w:hyperlink w:anchor="Par79" w:history="1"/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(т)</w:t>
            </w:r>
          </w:p>
        </w:tc>
      </w:tr>
      <w:tr w:rsidR="00D412D1" w:rsidTr="00E234C7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D412D1" w:rsidTr="00E234C7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прицепа (полуприцепа) (т)</w:t>
            </w:r>
          </w:p>
        </w:tc>
      </w:tr>
      <w:tr w:rsidR="00D412D1" w:rsidTr="00E234C7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D412D1" w:rsidTr="00E234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D412D1" w:rsidTr="00E234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гарантируем</w:t>
            </w:r>
          </w:p>
        </w:tc>
      </w:tr>
      <w:tr w:rsidR="00D412D1" w:rsidTr="00E234C7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12D1" w:rsidTr="00E234C7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1" w:rsidRDefault="00D412D1" w:rsidP="00E23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D412D1" w:rsidRDefault="00D412D1" w:rsidP="00D412D1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2D1" w:rsidRPr="007D1D22" w:rsidRDefault="00D412D1" w:rsidP="00D412D1">
      <w:pPr>
        <w:autoSpaceDE w:val="0"/>
        <w:autoSpaceDN w:val="0"/>
        <w:adjustRightInd w:val="0"/>
        <w:ind w:firstLine="540"/>
        <w:jc w:val="both"/>
      </w:pPr>
      <w:r w:rsidRPr="007D1D22"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D412D1" w:rsidRDefault="00D412D1" w:rsidP="00D412D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12D1" w:rsidRDefault="00D412D1" w:rsidP="00D412D1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D412D1" w:rsidRPr="00E133C2" w:rsidRDefault="00D412D1" w:rsidP="00D412D1"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D412D1" w:rsidRPr="00E133C2" w:rsidRDefault="00D412D1" w:rsidP="00D412D1"/>
    <w:p w:rsidR="00D412D1" w:rsidRPr="00E133C2" w:rsidRDefault="00D412D1" w:rsidP="00D412D1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D412D1" w:rsidRPr="00E133C2" w:rsidRDefault="00D412D1" w:rsidP="00D412D1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D412D1" w:rsidRPr="00E133C2" w:rsidRDefault="00D412D1" w:rsidP="00D412D1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D412D1" w:rsidRPr="00E133C2" w:rsidRDefault="00D412D1" w:rsidP="00D412D1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D412D1" w:rsidRPr="00B43EF7" w:rsidRDefault="00D412D1" w:rsidP="00D412D1"/>
    <w:p w:rsidR="00D412D1" w:rsidRPr="00B43EF7" w:rsidRDefault="00D412D1" w:rsidP="00D412D1"/>
    <w:p w:rsidR="00D412D1" w:rsidRPr="00B43EF7" w:rsidRDefault="00D412D1" w:rsidP="00D412D1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  <w:szCs w:val="24"/>
        </w:rPr>
      </w:pPr>
      <w:r w:rsidRPr="007D1D22">
        <w:rPr>
          <w:rFonts w:ascii="Times New Roman" w:hAnsi="Times New Roman"/>
          <w:bCs/>
          <w:sz w:val="28"/>
          <w:szCs w:val="28"/>
        </w:rPr>
        <w:t>Подпись заявителя</w:t>
      </w:r>
      <w:r w:rsidRPr="00B43EF7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</w:t>
      </w:r>
    </w:p>
    <w:p w:rsidR="00D412D1" w:rsidRPr="00B43EF7" w:rsidRDefault="00D412D1" w:rsidP="00D412D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D412D1" w:rsidRDefault="00D412D1" w:rsidP="00D412D1">
      <w:pPr>
        <w:autoSpaceDE w:val="0"/>
        <w:autoSpaceDN w:val="0"/>
        <w:adjustRightInd w:val="0"/>
        <w:spacing w:before="280"/>
        <w:ind w:firstLine="540"/>
        <w:jc w:val="both"/>
      </w:pPr>
    </w:p>
    <w:p w:rsidR="00D412D1" w:rsidRDefault="00D412D1" w:rsidP="00D412D1"/>
    <w:p w:rsidR="00D412D1" w:rsidRDefault="00D412D1" w:rsidP="00D412D1">
      <w:pPr>
        <w:jc w:val="both"/>
        <w:rPr>
          <w:sz w:val="28"/>
          <w:szCs w:val="28"/>
        </w:rPr>
      </w:pPr>
    </w:p>
    <w:sectPr w:rsidR="00D4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1F" w:rsidRDefault="00973D1F">
      <w:r>
        <w:separator/>
      </w:r>
    </w:p>
  </w:endnote>
  <w:endnote w:type="continuationSeparator" w:id="0">
    <w:p w:rsidR="00973D1F" w:rsidRDefault="0097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1F" w:rsidRDefault="00973D1F">
      <w:r>
        <w:separator/>
      </w:r>
    </w:p>
  </w:footnote>
  <w:footnote w:type="continuationSeparator" w:id="0">
    <w:p w:rsidR="00973D1F" w:rsidRDefault="00973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C7" w:rsidRDefault="00E234C7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5A118E">
      <w:rPr>
        <w:noProof/>
      </w:rPr>
      <w:t>3</w:t>
    </w:r>
    <w:r>
      <w:fldChar w:fldCharType="end"/>
    </w:r>
  </w:p>
  <w:p w:rsidR="00E234C7" w:rsidRDefault="00E234C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 w15:restartNumberingAfterBreak="0">
    <w:nsid w:val="49AA4F2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5"/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D1"/>
    <w:rsid w:val="005A118E"/>
    <w:rsid w:val="00973D1F"/>
    <w:rsid w:val="00CA6FD6"/>
    <w:rsid w:val="00D412D1"/>
    <w:rsid w:val="00E2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266834-C75D-4F1C-96E6-8EC4E262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2D1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D412D1"/>
    <w:pPr>
      <w:keepNext/>
      <w:jc w:val="center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12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412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412D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D412D1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30">
    <w:name w:val="Заголовок 3 Знак"/>
    <w:link w:val="3"/>
    <w:rsid w:val="00D412D1"/>
    <w:rPr>
      <w:rFonts w:ascii="Arial" w:hAnsi="Arial" w:cs="Arial"/>
      <w:b/>
      <w:bCs/>
      <w:sz w:val="26"/>
      <w:szCs w:val="26"/>
      <w:lang w:val="ru-RU" w:eastAsia="ru-RU"/>
    </w:rPr>
  </w:style>
  <w:style w:type="paragraph" w:styleId="a5">
    <w:name w:val="List Paragraph"/>
    <w:basedOn w:val="a"/>
    <w:uiPriority w:val="99"/>
    <w:qFormat/>
    <w:rsid w:val="00D412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12D1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1">
    <w:name w:val="Заголовок 3 Знак1"/>
    <w:basedOn w:val="a0"/>
    <w:uiPriority w:val="9"/>
    <w:semiHidden/>
    <w:rsid w:val="00D412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12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412D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">
    <w:name w:val="Style1"/>
    <w:basedOn w:val="a"/>
    <w:rsid w:val="00D412D1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Style2">
    <w:name w:val="Style2"/>
    <w:basedOn w:val="a"/>
    <w:rsid w:val="00D412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rsid w:val="00D412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412D1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11">
    <w:name w:val="Font Style11"/>
    <w:rsid w:val="00D41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412D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412D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412D1"/>
    <w:pPr>
      <w:widowControl w:val="0"/>
      <w:autoSpaceDE w:val="0"/>
      <w:autoSpaceDN w:val="0"/>
      <w:adjustRightInd w:val="0"/>
      <w:spacing w:line="245" w:lineRule="exact"/>
      <w:ind w:firstLine="566"/>
      <w:jc w:val="both"/>
    </w:pPr>
  </w:style>
  <w:style w:type="paragraph" w:customStyle="1" w:styleId="Style7">
    <w:name w:val="Style7"/>
    <w:basedOn w:val="a"/>
    <w:rsid w:val="00D412D1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Style8">
    <w:name w:val="Style8"/>
    <w:basedOn w:val="a"/>
    <w:rsid w:val="00D412D1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character" w:styleId="a6">
    <w:name w:val="Hyperlink"/>
    <w:rsid w:val="00D412D1"/>
    <w:rPr>
      <w:color w:val="0066CC"/>
      <w:u w:val="single"/>
    </w:rPr>
  </w:style>
  <w:style w:type="character" w:customStyle="1" w:styleId="FontStyle13">
    <w:name w:val="Font Style13"/>
    <w:rsid w:val="00D412D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412D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41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rsid w:val="00D412D1"/>
    <w:pPr>
      <w:spacing w:before="120" w:after="120"/>
      <w:ind w:left="75" w:right="75" w:firstLine="240"/>
    </w:pPr>
  </w:style>
  <w:style w:type="paragraph" w:customStyle="1" w:styleId="western">
    <w:name w:val="western"/>
    <w:basedOn w:val="a"/>
    <w:rsid w:val="00D412D1"/>
    <w:pPr>
      <w:spacing w:before="100" w:beforeAutospacing="1" w:after="100" w:afterAutospacing="1"/>
    </w:pPr>
  </w:style>
  <w:style w:type="paragraph" w:customStyle="1" w:styleId="fn2r">
    <w:name w:val="fn2r"/>
    <w:basedOn w:val="a"/>
    <w:rsid w:val="00D412D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412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41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412D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D412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41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qFormat/>
    <w:rsid w:val="00D412D1"/>
    <w:rPr>
      <w:i/>
      <w:iCs/>
    </w:rPr>
  </w:style>
  <w:style w:type="character" w:styleId="a9">
    <w:name w:val="Strong"/>
    <w:qFormat/>
    <w:rsid w:val="00D412D1"/>
    <w:rPr>
      <w:b/>
      <w:bCs/>
    </w:rPr>
  </w:style>
  <w:style w:type="character" w:customStyle="1" w:styleId="aa">
    <w:name w:val="Верхний колонтитул Знак"/>
    <w:uiPriority w:val="99"/>
    <w:rsid w:val="00D412D1"/>
    <w:rPr>
      <w:sz w:val="24"/>
      <w:szCs w:val="24"/>
    </w:rPr>
  </w:style>
  <w:style w:type="character" w:customStyle="1" w:styleId="ab">
    <w:name w:val="Нижний колонтитул Знак"/>
    <w:rsid w:val="00D412D1"/>
    <w:rPr>
      <w:sz w:val="24"/>
      <w:szCs w:val="24"/>
    </w:rPr>
  </w:style>
  <w:style w:type="character" w:styleId="ac">
    <w:name w:val="FollowedHyperlink"/>
    <w:rsid w:val="00D412D1"/>
    <w:rPr>
      <w:color w:val="800080"/>
      <w:u w:val="single"/>
    </w:rPr>
  </w:style>
  <w:style w:type="paragraph" w:customStyle="1" w:styleId="ConsPlusNonformat">
    <w:name w:val="ConsPlusNonformat"/>
    <w:uiPriority w:val="99"/>
    <w:rsid w:val="00D41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D41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D412D1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D412D1"/>
    <w:pPr>
      <w:spacing w:after="120"/>
    </w:pPr>
  </w:style>
  <w:style w:type="character" w:customStyle="1" w:styleId="ae">
    <w:name w:val="Основной текст Знак"/>
    <w:basedOn w:val="a0"/>
    <w:link w:val="ad"/>
    <w:rsid w:val="00D41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41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12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qFormat/>
    <w:rsid w:val="00D412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0">
    <w:name w:val="annotation reference"/>
    <w:rsid w:val="00D412D1"/>
    <w:rPr>
      <w:sz w:val="16"/>
      <w:szCs w:val="16"/>
    </w:rPr>
  </w:style>
  <w:style w:type="paragraph" w:styleId="af1">
    <w:name w:val="annotation text"/>
    <w:basedOn w:val="a"/>
    <w:link w:val="af2"/>
    <w:rsid w:val="00D412D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D41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D412D1"/>
    <w:rPr>
      <w:rFonts w:ascii="Times New Roman CYR" w:hAnsi="Times New Roman CYR"/>
      <w:b/>
      <w:bCs/>
    </w:rPr>
  </w:style>
  <w:style w:type="character" w:customStyle="1" w:styleId="af4">
    <w:name w:val="Тема примечания Знак"/>
    <w:basedOn w:val="af2"/>
    <w:link w:val="af3"/>
    <w:rsid w:val="00D412D1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D412D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6">
    <w:name w:val="основной текст документа"/>
    <w:basedOn w:val="a"/>
    <w:rsid w:val="00D412D1"/>
    <w:pPr>
      <w:spacing w:before="120" w:after="120"/>
      <w:jc w:val="both"/>
    </w:pPr>
    <w:rPr>
      <w:szCs w:val="20"/>
      <w:lang w:eastAsia="en-US"/>
    </w:rPr>
  </w:style>
  <w:style w:type="table" w:styleId="af7">
    <w:name w:val="Table Grid"/>
    <w:basedOn w:val="a1"/>
    <w:rsid w:val="00D41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11"/>
    <w:uiPriority w:val="99"/>
    <w:rsid w:val="00D412D1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1">
    <w:name w:val="Верхний колонтитул Знак1"/>
    <w:basedOn w:val="a0"/>
    <w:link w:val="af8"/>
    <w:uiPriority w:val="99"/>
    <w:rsid w:val="00D41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9">
    <w:name w:val="footer"/>
    <w:basedOn w:val="a"/>
    <w:link w:val="12"/>
    <w:rsid w:val="00D412D1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2">
    <w:name w:val="Нижний колонтитул Знак1"/>
    <w:basedOn w:val="a0"/>
    <w:link w:val="af9"/>
    <w:rsid w:val="00D412D1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248BBD60C87C3D5BD49073C581E42F8A816CDCE3F3C93790B3038DB6491BA112E19A7D1D0BC7BDFDBB5E1265C67AI5M" TargetMode="External"/><Relationship Id="rId26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1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5" Type="http://schemas.openxmlformats.org/officeDocument/2006/relationships/hyperlink" Target="consultantplus://offline/ref=D408B7CA19D5BB5DC066AE07569352A715DC371A917756DB3844326197066EE5D538EF636956E5FDD870D206672183F89AA6D36AA91A8A56H9V4L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FB4E084D153C691C5BEEBFE17D626A51E49BF79A21797E9E00ACB287F9F157CEE1A8E8CE0ED691D5969399B7IEA0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19" Type="http://schemas.openxmlformats.org/officeDocument/2006/relationships/hyperlink" Target="consultantplus://offline/ref=248BBD60C87C3D5BD49073C581E42F8A806EDFEDF6C73790B3038DB6491BA112E19A7D1D0BC7BDFDBB5E1265C67AI5M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C750E4FABD49E035C02C6934E7C51B477E22B40116E36D039F0A38FC2583967409B8DADB32B2246Cs9K" TargetMode="External"/><Relationship Id="rId14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2B03-A161-490D-9C96-8DC558A9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13243</Words>
  <Characters>75491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2020-03-05T07:50:00Z</cp:lastPrinted>
  <dcterms:created xsi:type="dcterms:W3CDTF">2020-01-29T13:26:00Z</dcterms:created>
  <dcterms:modified xsi:type="dcterms:W3CDTF">2020-03-05T07:51:00Z</dcterms:modified>
</cp:coreProperties>
</file>