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4" w:rsidRPr="00162632" w:rsidRDefault="00A92864" w:rsidP="00A92864">
      <w:pPr>
        <w:jc w:val="center"/>
        <w:rPr>
          <w:sz w:val="26"/>
          <w:szCs w:val="26"/>
        </w:rPr>
      </w:pPr>
      <w:r w:rsidRPr="00AC5402">
        <w:rPr>
          <w:noProof/>
          <w:sz w:val="26"/>
          <w:szCs w:val="26"/>
        </w:rPr>
        <w:drawing>
          <wp:inline distT="0" distB="0" distL="0" distR="0" wp14:anchorId="6C9CE320" wp14:editId="59C23125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64" w:rsidRPr="00D55E91" w:rsidRDefault="00A92864" w:rsidP="00A92864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A92864" w:rsidRPr="00D55E91" w:rsidRDefault="00A92864" w:rsidP="00A92864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A92864" w:rsidRPr="00D55E91" w:rsidRDefault="00A92864" w:rsidP="00A92864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A92864" w:rsidRPr="00D55E91" w:rsidRDefault="00A92864" w:rsidP="00A92864">
      <w:pPr>
        <w:jc w:val="center"/>
        <w:rPr>
          <w:sz w:val="28"/>
          <w:szCs w:val="28"/>
        </w:rPr>
      </w:pPr>
    </w:p>
    <w:p w:rsidR="00A92864" w:rsidRDefault="00A92864" w:rsidP="00A92864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Pr="00D55E91" w:rsidRDefault="0007604E" w:rsidP="00A92864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02.03.2020 № 105</w:t>
      </w:r>
    </w:p>
    <w:p w:rsidR="00A92864" w:rsidRPr="00D55E91" w:rsidRDefault="00A92864" w:rsidP="00A92864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п. </w:t>
      </w:r>
      <w:proofErr w:type="spellStart"/>
      <w:r w:rsidRPr="00D55E91">
        <w:rPr>
          <w:sz w:val="28"/>
          <w:szCs w:val="28"/>
        </w:rPr>
        <w:t>Панковка</w:t>
      </w:r>
      <w:proofErr w:type="spellEnd"/>
    </w:p>
    <w:p w:rsidR="00A92864" w:rsidRDefault="00A92864" w:rsidP="00A92864"/>
    <w:p w:rsidR="00A92864" w:rsidRDefault="00A92864" w:rsidP="00A92864">
      <w:pPr>
        <w:jc w:val="both"/>
        <w:rPr>
          <w:b/>
          <w:bCs/>
          <w:sz w:val="28"/>
          <w:szCs w:val="28"/>
        </w:rPr>
      </w:pPr>
      <w:r w:rsidRPr="003278A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bCs/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земельного участка</w:t>
      </w:r>
      <w:r w:rsidRPr="003278A9">
        <w:rPr>
          <w:b/>
          <w:bCs/>
          <w:sz w:val="28"/>
          <w:szCs w:val="28"/>
        </w:rPr>
        <w:t>»</w:t>
      </w:r>
    </w:p>
    <w:p w:rsidR="00A92864" w:rsidRDefault="00A92864" w:rsidP="00A92864">
      <w:pPr>
        <w:jc w:val="both"/>
        <w:rPr>
          <w:b/>
          <w:bCs/>
          <w:sz w:val="28"/>
          <w:szCs w:val="28"/>
        </w:rPr>
      </w:pPr>
    </w:p>
    <w:p w:rsidR="00A92864" w:rsidRPr="00A92864" w:rsidRDefault="00A92864" w:rsidP="00A92864">
      <w:pPr>
        <w:ind w:firstLine="708"/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В соответствии с </w:t>
      </w:r>
      <w:r w:rsidRPr="00BE21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E21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E215A">
        <w:rPr>
          <w:sz w:val="28"/>
          <w:szCs w:val="28"/>
        </w:rPr>
        <w:t xml:space="preserve"> от 2 марта 2007 года № 25-ФЗ №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D55E91">
        <w:rPr>
          <w:sz w:val="28"/>
          <w:szCs w:val="28"/>
        </w:rPr>
        <w:t xml:space="preserve">Федеральным </w:t>
      </w:r>
      <w:hyperlink r:id="rId9" w:history="1">
        <w:r w:rsidRPr="00D55E91">
          <w:rPr>
            <w:sz w:val="28"/>
            <w:szCs w:val="28"/>
          </w:rPr>
          <w:t>законом</w:t>
        </w:r>
      </w:hyperlink>
      <w:r w:rsidRPr="00D55E91">
        <w:rPr>
          <w:sz w:val="28"/>
          <w:szCs w:val="28"/>
        </w:rPr>
        <w:t xml:space="preserve"> от 27 июля 2010 года N 210-ФЗ "Об организации предоставления государственных и </w:t>
      </w:r>
      <w:r w:rsidRPr="004304C3">
        <w:rPr>
          <w:sz w:val="28"/>
          <w:szCs w:val="28"/>
        </w:rPr>
        <w:t>муниципальных услуг",</w:t>
      </w:r>
      <w:r w:rsidRPr="00F815CA">
        <w:rPr>
          <w:sz w:val="28"/>
          <w:szCs w:val="28"/>
        </w:rPr>
        <w:t xml:space="preserve"> </w:t>
      </w:r>
      <w:r w:rsidRPr="00403E53">
        <w:rPr>
          <w:sz w:val="28"/>
          <w:szCs w:val="28"/>
        </w:rPr>
        <w:t xml:space="preserve">Земельным кодексом РФ,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403E53">
          <w:rPr>
            <w:sz w:val="28"/>
            <w:szCs w:val="28"/>
          </w:rPr>
          <w:t>2001 г</w:t>
        </w:r>
      </w:smartTag>
      <w:r w:rsidRPr="00403E53">
        <w:rPr>
          <w:sz w:val="28"/>
          <w:szCs w:val="28"/>
        </w:rPr>
        <w:t>. №137-ФЗ «О введении в действие Земельного кодекса Российской Федерации</w:t>
      </w:r>
      <w:r w:rsidRPr="00A92864">
        <w:rPr>
          <w:sz w:val="28"/>
          <w:szCs w:val="28"/>
        </w:rPr>
        <w:t>»,</w:t>
      </w:r>
      <w:r w:rsidRPr="00A92864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92864">
        <w:rPr>
          <w:rStyle w:val="30"/>
          <w:rFonts w:ascii="Times New Roman" w:hAnsi="Times New Roman"/>
          <w:b w:val="0"/>
          <w:sz w:val="28"/>
          <w:szCs w:val="28"/>
        </w:rPr>
        <w:t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письмом министерства государственного управления Новгородской области от 14.01.2020 № ГС-82-И</w:t>
      </w:r>
      <w:r w:rsidRPr="00A92864">
        <w:rPr>
          <w:b/>
          <w:sz w:val="28"/>
          <w:szCs w:val="28"/>
        </w:rPr>
        <w:t xml:space="preserve">,  </w:t>
      </w:r>
      <w:r w:rsidRPr="00A92864">
        <w:rPr>
          <w:sz w:val="28"/>
          <w:szCs w:val="28"/>
        </w:rPr>
        <w:t>Администрация Панковского городского поселения</w:t>
      </w:r>
    </w:p>
    <w:p w:rsidR="00A92864" w:rsidRPr="00D55E91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A92864" w:rsidRDefault="00A92864" w:rsidP="00A92864">
      <w:pPr>
        <w:jc w:val="both"/>
        <w:rPr>
          <w:b/>
          <w:sz w:val="28"/>
          <w:szCs w:val="28"/>
        </w:rPr>
      </w:pPr>
    </w:p>
    <w:p w:rsidR="00A92864" w:rsidRPr="0007604E" w:rsidRDefault="00A92864" w:rsidP="0007604E">
      <w:pPr>
        <w:pStyle w:val="a5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278A9">
        <w:rPr>
          <w:sz w:val="28"/>
          <w:szCs w:val="28"/>
        </w:rPr>
        <w:t>Утвердить Административный регламент по предоставлени</w:t>
      </w:r>
      <w:r w:rsidRPr="00AC5402">
        <w:rPr>
          <w:sz w:val="28"/>
          <w:szCs w:val="28"/>
        </w:rPr>
        <w:t xml:space="preserve">ю муниципальной услуги </w:t>
      </w:r>
      <w:r w:rsidRPr="00AC5402">
        <w:rPr>
          <w:bCs/>
          <w:sz w:val="28"/>
          <w:szCs w:val="28"/>
        </w:rPr>
        <w:t>«</w:t>
      </w:r>
      <w:r w:rsidRPr="00A92864">
        <w:rPr>
          <w:bCs/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земельного участка</w:t>
      </w:r>
      <w:r w:rsidRPr="003278A9">
        <w:rPr>
          <w:bCs/>
          <w:sz w:val="28"/>
          <w:szCs w:val="28"/>
        </w:rPr>
        <w:t xml:space="preserve">» </w:t>
      </w:r>
      <w:proofErr w:type="gramStart"/>
      <w:r w:rsidRPr="003278A9">
        <w:rPr>
          <w:bCs/>
          <w:sz w:val="28"/>
          <w:szCs w:val="28"/>
        </w:rPr>
        <w:t>согласно приложения</w:t>
      </w:r>
      <w:proofErr w:type="gramEnd"/>
      <w:r w:rsidRPr="003278A9">
        <w:rPr>
          <w:bCs/>
          <w:sz w:val="28"/>
          <w:szCs w:val="28"/>
        </w:rPr>
        <w:t>.</w:t>
      </w:r>
    </w:p>
    <w:p w:rsidR="00A92864" w:rsidRPr="0007604E" w:rsidRDefault="00A92864" w:rsidP="0007604E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8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2864" w:rsidRDefault="00A92864" w:rsidP="00076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78A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A92864" w:rsidRPr="00F27B89" w:rsidRDefault="00A92864" w:rsidP="00A92864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4</w:t>
      </w:r>
      <w:r w:rsidRPr="003278A9">
        <w:rPr>
          <w:sz w:val="28"/>
          <w:szCs w:val="28"/>
        </w:rPr>
        <w:t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>
        <w:rPr>
          <w:sz w:val="28"/>
          <w:szCs w:val="28"/>
        </w:rPr>
        <w:t>:</w:t>
      </w:r>
      <w:r w:rsidRPr="004304C3">
        <w:t xml:space="preserve"> </w:t>
      </w:r>
      <w:proofErr w:type="spellStart"/>
      <w:r w:rsidRPr="004304C3"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>Глава 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  <w:t xml:space="preserve">Н.Ю. Фёдорова </w:t>
      </w: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jc w:val="both"/>
        <w:rPr>
          <w:sz w:val="28"/>
          <w:szCs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  <w:r w:rsidRPr="00D26001">
        <w:rPr>
          <w:sz w:val="28"/>
        </w:rPr>
        <w:t xml:space="preserve">                                                 </w:t>
      </w: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A92864" w:rsidRDefault="00A92864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07604E" w:rsidRDefault="0007604E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861CF5" w:rsidRDefault="00861CF5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07604E" w:rsidRDefault="0007604E" w:rsidP="00A92864">
      <w:pPr>
        <w:autoSpaceDE w:val="0"/>
        <w:autoSpaceDN w:val="0"/>
        <w:adjustRightInd w:val="0"/>
        <w:ind w:left="3119"/>
        <w:jc w:val="right"/>
        <w:rPr>
          <w:sz w:val="28"/>
        </w:rPr>
      </w:pPr>
    </w:p>
    <w:p w:rsidR="00861CF5" w:rsidRDefault="00A92864" w:rsidP="00A92864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  <w:r w:rsidRPr="00E242BB">
        <w:rPr>
          <w:rFonts w:cs="Arial"/>
          <w:sz w:val="28"/>
          <w:szCs w:val="28"/>
        </w:rPr>
        <w:lastRenderedPageBreak/>
        <w:t xml:space="preserve">Утвержден </w:t>
      </w:r>
      <w:r>
        <w:rPr>
          <w:rFonts w:cs="Arial"/>
          <w:sz w:val="28"/>
          <w:szCs w:val="28"/>
        </w:rPr>
        <w:t>Постановлением Администрации Панковского городского поселения от</w:t>
      </w:r>
    </w:p>
    <w:p w:rsidR="00A92864" w:rsidRPr="00E242BB" w:rsidRDefault="00A92864" w:rsidP="00A92864">
      <w:pPr>
        <w:autoSpaceDE w:val="0"/>
        <w:autoSpaceDN w:val="0"/>
        <w:adjustRightInd w:val="0"/>
        <w:ind w:left="311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154047">
        <w:rPr>
          <w:rFonts w:cs="Arial"/>
          <w:sz w:val="28"/>
          <w:szCs w:val="28"/>
        </w:rPr>
        <w:t xml:space="preserve">02.03.2020 № </w:t>
      </w:r>
      <w:r w:rsidR="00861CF5">
        <w:rPr>
          <w:rFonts w:cs="Arial"/>
          <w:sz w:val="28"/>
          <w:szCs w:val="28"/>
        </w:rPr>
        <w:t>105</w:t>
      </w:r>
      <w:r>
        <w:rPr>
          <w:rFonts w:cs="Arial"/>
          <w:sz w:val="28"/>
          <w:szCs w:val="28"/>
        </w:rPr>
        <w:t xml:space="preserve"> </w:t>
      </w:r>
    </w:p>
    <w:p w:rsidR="00A92864" w:rsidRDefault="00A92864" w:rsidP="00A92864"/>
    <w:p w:rsidR="00A92864" w:rsidRDefault="00A92864" w:rsidP="00A92864"/>
    <w:p w:rsidR="00A92864" w:rsidRPr="004304C3" w:rsidRDefault="00A92864" w:rsidP="00A92864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A92864" w:rsidRPr="00106475" w:rsidRDefault="00A92864" w:rsidP="00A928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50B4A">
        <w:rPr>
          <w:bCs/>
          <w:sz w:val="28"/>
          <w:szCs w:val="28"/>
        </w:rPr>
        <w:t>АДМИНИСТРАТИВНЫЙ РЕГЛАМЕНТ</w:t>
      </w:r>
      <w:r w:rsidRPr="00A50B4A">
        <w:rPr>
          <w:bCs/>
          <w:sz w:val="28"/>
          <w:szCs w:val="28"/>
        </w:rPr>
        <w:br/>
        <w:t>ПО ПРЕДОСТАВЛЕНИЮ МУНИЦИПАЛЬНОЙ УСЛУГИ</w:t>
      </w:r>
      <w:r w:rsidRPr="00A50B4A">
        <w:rPr>
          <w:bCs/>
          <w:sz w:val="28"/>
          <w:szCs w:val="28"/>
        </w:rPr>
        <w:br/>
      </w:r>
      <w:r w:rsidRPr="00CB7B9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ОРГАНИЗАЦИЯ И ПРОВЕДЕНИЕ АУКЦИОНА ПО </w:t>
      </w:r>
      <w:r>
        <w:rPr>
          <w:sz w:val="28"/>
          <w:szCs w:val="28"/>
        </w:rPr>
        <w:t xml:space="preserve">ПРОДАЖЕ ЗЕМЕЛЬНОГО УЧАСТКА, НАХОДЯЩЕГОСЯ В МУНИЦИПАЛЬНОЙ СОБСТВЕННОСТИ </w:t>
      </w:r>
      <w:r>
        <w:rPr>
          <w:iCs/>
          <w:sz w:val="28"/>
          <w:szCs w:val="28"/>
        </w:rPr>
        <w:t>ИЛИ ГОСУДАРСТВЕННАЯ СОБСТВЕННОСТЬ НА КОТОРЫИ НЕ РАЗГРАНИЧЕНА, ИЛИ АУКЦИОНА НА ПРАВО ЗАКЛЮЧЕНИЯ ДОГОВОРА АРЕНДЫ ТАКОГО ЗЕМЕЛЬНОГО УЧАСТКА</w:t>
      </w:r>
      <w:r w:rsidRPr="00CB7B95">
        <w:rPr>
          <w:bCs/>
          <w:sz w:val="28"/>
          <w:szCs w:val="28"/>
        </w:rPr>
        <w:t>»</w:t>
      </w:r>
    </w:p>
    <w:p w:rsidR="00A92864" w:rsidRPr="00E242BB" w:rsidRDefault="00A92864" w:rsidP="00A92864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A92864" w:rsidRPr="00E242BB" w:rsidRDefault="00A92864" w:rsidP="00A928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A92864" w:rsidRPr="00E242BB" w:rsidRDefault="00A92864" w:rsidP="00A928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864" w:rsidRPr="004F7EB1" w:rsidRDefault="00A92864" w:rsidP="00A9286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A50B4A">
        <w:rPr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</w:t>
      </w:r>
      <w:r w:rsidRPr="00BB7313">
        <w:rPr>
          <w:iCs/>
          <w:sz w:val="28"/>
          <w:szCs w:val="28"/>
        </w:rPr>
        <w:t>Администрации Панковского городского поселения</w:t>
      </w:r>
      <w:r w:rsidRPr="00A50B4A">
        <w:rPr>
          <w:iCs/>
          <w:sz w:val="28"/>
          <w:szCs w:val="28"/>
        </w:rPr>
        <w:t xml:space="preserve"> в процессе </w:t>
      </w:r>
      <w:r>
        <w:rPr>
          <w:bCs/>
          <w:sz w:val="28"/>
          <w:szCs w:val="28"/>
        </w:rPr>
        <w:t xml:space="preserve">организации и проведения аукциона по </w:t>
      </w:r>
      <w:r>
        <w:rPr>
          <w:sz w:val="28"/>
          <w:szCs w:val="28"/>
        </w:rPr>
        <w:t xml:space="preserve">продаже земельного участка, находящегося в муниципальной собственности </w:t>
      </w:r>
      <w:r>
        <w:rPr>
          <w:iCs/>
          <w:sz w:val="28"/>
          <w:szCs w:val="28"/>
        </w:rPr>
        <w:t>или государственная собственность на который не разграничена, или аукциона на право заключения договора аренды такого земельного участка</w:t>
      </w:r>
      <w:r w:rsidRPr="00A50B4A">
        <w:rPr>
          <w:iCs/>
          <w:sz w:val="28"/>
          <w:szCs w:val="28"/>
        </w:rPr>
        <w:t xml:space="preserve"> (далее – муниципальная услуга)</w:t>
      </w:r>
      <w:r>
        <w:rPr>
          <w:iCs/>
          <w:sz w:val="28"/>
          <w:szCs w:val="28"/>
        </w:rPr>
        <w:t>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B24158">
        <w:rPr>
          <w:iCs/>
          <w:sz w:val="28"/>
          <w:szCs w:val="28"/>
        </w:rPr>
        <w:t>Действие настоящего административного регламента распространяется</w:t>
      </w:r>
      <w:r>
        <w:rPr>
          <w:iCs/>
          <w:sz w:val="28"/>
          <w:szCs w:val="28"/>
        </w:rPr>
        <w:t xml:space="preserve"> на правоотношения, возникающие в соответствии со статьей</w:t>
      </w:r>
      <w:r>
        <w:rPr>
          <w:iCs/>
          <w:sz w:val="28"/>
          <w:szCs w:val="28"/>
        </w:rPr>
        <w:br/>
        <w:t>39.12 Земельного кодекса Российской Федерации.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Настоящий а</w:t>
      </w:r>
      <w:r w:rsidRPr="00383688">
        <w:rPr>
          <w:iCs/>
          <w:sz w:val="28"/>
          <w:szCs w:val="28"/>
        </w:rPr>
        <w:t xml:space="preserve">дминистративный регламент также устанавливает порядок взаимодействия между структурными подразделениями </w:t>
      </w:r>
      <w:r w:rsidRPr="00BB7313">
        <w:rPr>
          <w:iCs/>
          <w:sz w:val="28"/>
          <w:szCs w:val="28"/>
        </w:rPr>
        <w:t>Администрации Панковского городского поселения</w:t>
      </w:r>
      <w:r w:rsidRPr="00A50B4A">
        <w:rPr>
          <w:iCs/>
          <w:sz w:val="28"/>
          <w:szCs w:val="28"/>
        </w:rPr>
        <w:t xml:space="preserve"> </w:t>
      </w:r>
      <w:r w:rsidRPr="00383688">
        <w:rPr>
          <w:iCs/>
          <w:sz w:val="28"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>
        <w:rPr>
          <w:iCs/>
          <w:sz w:val="28"/>
          <w:szCs w:val="28"/>
        </w:rPr>
        <w:t xml:space="preserve">с </w:t>
      </w:r>
      <w:r w:rsidRPr="00383688">
        <w:rPr>
          <w:iCs/>
          <w:sz w:val="28"/>
          <w:szCs w:val="28"/>
        </w:rPr>
        <w:t>физическими и юридическими лицами,</w:t>
      </w:r>
      <w:r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</w:p>
    <w:p w:rsidR="00A92864" w:rsidRPr="004F7EB1" w:rsidRDefault="00A92864" w:rsidP="00A9286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A92864" w:rsidRPr="00C629DF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C629DF">
        <w:rPr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A92864" w:rsidRPr="00C629DF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C629DF">
        <w:rPr>
          <w:rFonts w:cs="Times New Roman CYR"/>
          <w:sz w:val="28"/>
          <w:szCs w:val="28"/>
        </w:rPr>
        <w:t xml:space="preserve">граждане и (или) крестьянские (фермерские) хозяйства в случае, предусмотренном </w:t>
      </w:r>
      <w:hyperlink r:id="rId10" w:history="1">
        <w:r w:rsidRPr="00C629DF">
          <w:rPr>
            <w:rFonts w:cs="Times New Roman CYR"/>
            <w:sz w:val="28"/>
            <w:szCs w:val="28"/>
          </w:rPr>
          <w:t>пунктом 7 статьи 39.18</w:t>
        </w:r>
      </w:hyperlink>
      <w:r w:rsidRPr="00C629DF">
        <w:rPr>
          <w:rFonts w:cs="Times New Roman CYR"/>
          <w:sz w:val="28"/>
          <w:szCs w:val="28"/>
        </w:rPr>
        <w:t xml:space="preserve"> Земельного кодекса Российской Федерации при предоставлении земельных участков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A92864" w:rsidRPr="00C629DF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C629DF">
        <w:rPr>
          <w:rFonts w:cs="Times New Roman CYR"/>
          <w:sz w:val="28"/>
          <w:szCs w:val="28"/>
        </w:rPr>
        <w:lastRenderedPageBreak/>
        <w:t xml:space="preserve">юридические лица в аукционе на право заключения договора аренды земельного участка для комплексного освоения территории, за исключением случая, предусмотренного </w:t>
      </w:r>
      <w:hyperlink r:id="rId11" w:history="1">
        <w:r w:rsidRPr="00C629DF">
          <w:rPr>
            <w:rFonts w:cs="Times New Roman CYR"/>
            <w:sz w:val="28"/>
            <w:szCs w:val="28"/>
          </w:rPr>
          <w:t>абзацем вторым пункта 10 статьи 39.11</w:t>
        </w:r>
      </w:hyperlink>
      <w:r w:rsidRPr="00C629DF">
        <w:rPr>
          <w:rFonts w:cs="Times New Roman CYR"/>
          <w:sz w:val="28"/>
          <w:szCs w:val="28"/>
        </w:rPr>
        <w:t xml:space="preserve"> Земельного кодекса Российской Федерации;</w:t>
      </w:r>
    </w:p>
    <w:p w:rsidR="00A92864" w:rsidRPr="00C629DF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C629DF">
        <w:rPr>
          <w:rFonts w:cs="Times New Roman CYR"/>
          <w:sz w:val="28"/>
          <w:szCs w:val="28"/>
        </w:rPr>
        <w:t xml:space="preserve">субъекты малого и среднего предпринимательства в аукционе на право заключения договора аренды земельного участка, включенного в перечни государственного и муниципального имущества, предусмотренные </w:t>
      </w:r>
      <w:hyperlink r:id="rId12" w:history="1">
        <w:r w:rsidRPr="00C629DF">
          <w:rPr>
            <w:rFonts w:cs="Times New Roman CYR"/>
            <w:sz w:val="28"/>
            <w:szCs w:val="28"/>
          </w:rPr>
          <w:t>частью 4 статьи 18</w:t>
        </w:r>
      </w:hyperlink>
      <w:r w:rsidRPr="00C629DF">
        <w:rPr>
          <w:rFonts w:cs="Times New Roman CYR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13" w:history="1">
        <w:r w:rsidRPr="00C629DF">
          <w:rPr>
            <w:rFonts w:cs="Times New Roman CYR"/>
            <w:sz w:val="28"/>
            <w:szCs w:val="28"/>
          </w:rPr>
          <w:t>частью 3 статьи 14</w:t>
        </w:r>
      </w:hyperlink>
      <w:r w:rsidRPr="00C629DF">
        <w:rPr>
          <w:rFonts w:cs="Times New Roman CYR"/>
          <w:sz w:val="28"/>
          <w:szCs w:val="28"/>
        </w:rPr>
        <w:t xml:space="preserve"> указанного Федерального закона;</w:t>
      </w:r>
    </w:p>
    <w:p w:rsidR="00A92864" w:rsidRPr="00C629DF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C629DF">
        <w:rPr>
          <w:rFonts w:cs="Times New Roman CYR"/>
          <w:sz w:val="28"/>
          <w:szCs w:val="28"/>
        </w:rPr>
        <w:t>- в остальных случаях ограничений по составу участников аукциона не установлено (</w:t>
      </w:r>
      <w:hyperlink r:id="rId14" w:history="1">
        <w:r w:rsidRPr="00C629DF">
          <w:rPr>
            <w:rFonts w:cs="Times New Roman CYR"/>
            <w:sz w:val="28"/>
            <w:szCs w:val="28"/>
          </w:rPr>
          <w:t>пункт 9 статьи 39.11</w:t>
        </w:r>
      </w:hyperlink>
      <w:r w:rsidRPr="00C629DF">
        <w:rPr>
          <w:rFonts w:cs="Times New Roman CYR"/>
          <w:sz w:val="28"/>
          <w:szCs w:val="28"/>
        </w:rPr>
        <w:t xml:space="preserve"> Земельного кодекса Российской Федерации);</w:t>
      </w:r>
    </w:p>
    <w:p w:rsidR="00A92864" w:rsidRPr="00C629DF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C629DF">
        <w:rPr>
          <w:iCs/>
          <w:sz w:val="28"/>
          <w:szCs w:val="28"/>
        </w:rPr>
        <w:t>1.2.2. Обратиться за предоставлением муниципальной услуги  вправе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92864" w:rsidRPr="0058447C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85278">
        <w:rPr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информационных стендах в помещениях Уполномоченного органа;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85278">
        <w:rPr>
          <w:iCs/>
          <w:sz w:val="28"/>
          <w:szCs w:val="28"/>
        </w:rPr>
        <w:br/>
        <w:t>и муниципальных услуг (далее – МФЦ).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2) по номеру телефона для справок должностным лицом </w:t>
      </w:r>
      <w:r w:rsidRPr="00F85278">
        <w:rPr>
          <w:iCs/>
          <w:sz w:val="28"/>
          <w:szCs w:val="28"/>
        </w:rPr>
        <w:br/>
        <w:t>Уполномоченного органа, его структурных подразделений;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lastRenderedPageBreak/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порядок получения консультаций (справок).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 На едином портале, региональном портале размещаются: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1.3.3.2. Круг заявителей.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1.3.3.3. Срок предоставления муниципальной услуги.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о порядке предоставления муниципальной услуги;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о сроках предоставления муниципальной услуги;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об адресах официального сайта Уполномоченного органа.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A92864" w:rsidRPr="00F85278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A92864" w:rsidRDefault="00A92864" w:rsidP="00A92864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0" w:name="_Toc206489247"/>
    </w:p>
    <w:p w:rsidR="00A92864" w:rsidRPr="0058447C" w:rsidRDefault="00A92864" w:rsidP="00A92864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A92864" w:rsidRPr="0058447C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0"/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Организация и проведение аукциона по </w:t>
      </w:r>
      <w:r>
        <w:rPr>
          <w:sz w:val="28"/>
          <w:szCs w:val="28"/>
        </w:rPr>
        <w:t xml:space="preserve">продаже земельного участка, находящегося в муниципальной собственности </w:t>
      </w:r>
      <w:r>
        <w:rPr>
          <w:iCs/>
          <w:sz w:val="28"/>
          <w:szCs w:val="28"/>
        </w:rPr>
        <w:t>или государственная собственность на который не разграничена, или аукциона на право заключения договора аренды такого земельного участка</w:t>
      </w:r>
    </w:p>
    <w:p w:rsidR="00A92864" w:rsidRPr="0058447C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92864" w:rsidRPr="00A3189D" w:rsidRDefault="00A92864" w:rsidP="00A92864">
      <w:pPr>
        <w:spacing w:line="320" w:lineRule="atLeast"/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A92864" w:rsidRDefault="00A92864" w:rsidP="00A92864">
      <w:pPr>
        <w:spacing w:line="320" w:lineRule="atLeast"/>
        <w:ind w:firstLine="709"/>
        <w:contextualSpacing/>
        <w:jc w:val="both"/>
        <w:rPr>
          <w:i/>
          <w:color w:val="FF0000"/>
          <w:sz w:val="28"/>
          <w:szCs w:val="28"/>
        </w:rPr>
      </w:pPr>
      <w:r>
        <w:rPr>
          <w:iCs/>
          <w:sz w:val="28"/>
          <w:szCs w:val="28"/>
        </w:rPr>
        <w:t>Администрацией</w:t>
      </w:r>
      <w:r w:rsidRPr="00BB7313">
        <w:rPr>
          <w:iCs/>
          <w:sz w:val="28"/>
          <w:szCs w:val="28"/>
        </w:rPr>
        <w:t xml:space="preserve"> Панковского городского поселения</w:t>
      </w:r>
      <w:r>
        <w:rPr>
          <w:iCs/>
          <w:sz w:val="28"/>
          <w:szCs w:val="28"/>
        </w:rPr>
        <w:t>;</w:t>
      </w:r>
    </w:p>
    <w:p w:rsidR="00A92864" w:rsidRPr="007F7B91" w:rsidRDefault="00A92864" w:rsidP="00A92864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B7313">
        <w:rPr>
          <w:sz w:val="28"/>
          <w:szCs w:val="28"/>
        </w:rPr>
        <w:t>комиссией по проведению аукционов по продаже земельных участков</w:t>
      </w:r>
      <w:r>
        <w:rPr>
          <w:i/>
          <w:color w:val="FF0000"/>
          <w:sz w:val="28"/>
          <w:szCs w:val="28"/>
        </w:rPr>
        <w:t xml:space="preserve"> </w:t>
      </w:r>
      <w:r w:rsidRPr="007F7B91">
        <w:rPr>
          <w:sz w:val="28"/>
          <w:szCs w:val="28"/>
        </w:rPr>
        <w:t xml:space="preserve">(далее - аукционная комиссия); 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85278">
        <w:rPr>
          <w:sz w:val="28"/>
          <w:szCs w:val="28"/>
        </w:rPr>
        <w:t xml:space="preserve">МФЦ по месту жительства или пребывания заявителя - в </w:t>
      </w:r>
      <w:r w:rsidRPr="00BB7313">
        <w:rPr>
          <w:sz w:val="28"/>
          <w:szCs w:val="28"/>
        </w:rPr>
        <w:t>части приема и (или) выдачи документов на предоставление муниципальной услуги</w:t>
      </w:r>
      <w:r w:rsidRPr="00F85278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иными организациями.</w:t>
      </w:r>
    </w:p>
    <w:p w:rsidR="00A92864" w:rsidRPr="00A3189D" w:rsidRDefault="00A92864" w:rsidP="00A92864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A92864" w:rsidRPr="00296420" w:rsidRDefault="00A92864" w:rsidP="00A92864">
      <w:pPr>
        <w:spacing w:line="320" w:lineRule="atLeast"/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Результатом предоставления муниципальной услуги является</w:t>
      </w:r>
      <w:r w:rsidRPr="00296420">
        <w:rPr>
          <w:sz w:val="28"/>
          <w:szCs w:val="28"/>
        </w:rPr>
        <w:t>:</w:t>
      </w:r>
    </w:p>
    <w:p w:rsidR="00A92864" w:rsidRPr="00DB37E7" w:rsidRDefault="00A92864" w:rsidP="00A92864">
      <w:pPr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 w:rsidRPr="00DB37E7">
        <w:rPr>
          <w:rFonts w:cs="Times New Roman CYR"/>
          <w:sz w:val="28"/>
          <w:szCs w:val="28"/>
        </w:rPr>
        <w:t>договор купли – продажи или аренды земельного участка;</w:t>
      </w:r>
    </w:p>
    <w:p w:rsidR="00A92864" w:rsidRDefault="00A92864" w:rsidP="00A92864">
      <w:pPr>
        <w:spacing w:line="320" w:lineRule="atLeast"/>
        <w:ind w:firstLine="709"/>
        <w:jc w:val="both"/>
        <w:rPr>
          <w:rFonts w:cs="Times New Roman CYR"/>
          <w:sz w:val="28"/>
          <w:szCs w:val="28"/>
        </w:rPr>
      </w:pPr>
      <w:r w:rsidRPr="00DB37E7">
        <w:rPr>
          <w:rFonts w:cs="Times New Roman CYR"/>
          <w:sz w:val="28"/>
          <w:szCs w:val="28"/>
        </w:rPr>
        <w:t>отказ в допуске к участию в аукционе.</w:t>
      </w:r>
    </w:p>
    <w:p w:rsidR="00A92864" w:rsidRPr="009C5EB7" w:rsidRDefault="00A92864" w:rsidP="00A92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E1487D">
        <w:rPr>
          <w:sz w:val="28"/>
          <w:szCs w:val="28"/>
        </w:rPr>
        <w:t>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A92864" w:rsidRDefault="00A92864" w:rsidP="00A92864">
      <w:pPr>
        <w:spacing w:line="320" w:lineRule="atLeast"/>
        <w:ind w:firstLine="709"/>
        <w:jc w:val="both"/>
        <w:rPr>
          <w:b/>
          <w:sz w:val="28"/>
          <w:szCs w:val="28"/>
        </w:rPr>
      </w:pPr>
    </w:p>
    <w:p w:rsidR="00A92864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F54D0">
        <w:rPr>
          <w:sz w:val="28"/>
          <w:szCs w:val="28"/>
        </w:rPr>
        <w:t xml:space="preserve">2.4.1. </w:t>
      </w:r>
      <w:r>
        <w:rPr>
          <w:sz w:val="28"/>
          <w:szCs w:val="28"/>
        </w:rPr>
        <w:t xml:space="preserve">Максимальный срок предоставления муниципальной услуги </w:t>
      </w:r>
      <w:r w:rsidRPr="00DB37E7">
        <w:rPr>
          <w:sz w:val="28"/>
          <w:szCs w:val="28"/>
        </w:rPr>
        <w:t xml:space="preserve">составляет не более  </w:t>
      </w:r>
      <w:r>
        <w:rPr>
          <w:sz w:val="28"/>
          <w:szCs w:val="28"/>
        </w:rPr>
        <w:t xml:space="preserve">75 дней </w:t>
      </w:r>
      <w:r w:rsidRPr="00144046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опубликования извещения о проведении аукциона.</w:t>
      </w:r>
    </w:p>
    <w:p w:rsidR="00A92864" w:rsidRPr="00DB37E7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заявителем:</w:t>
      </w:r>
    </w:p>
    <w:p w:rsidR="00A92864" w:rsidRPr="00DB37E7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92864" w:rsidRPr="00DB37E7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A92864" w:rsidRPr="00DB37E7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B37E7">
        <w:rPr>
          <w:sz w:val="28"/>
          <w:szCs w:val="28"/>
        </w:rPr>
        <w:lastRenderedPageBreak/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CD31D3">
        <w:rPr>
          <w:sz w:val="28"/>
          <w:szCs w:val="28"/>
        </w:rPr>
        <w:t xml:space="preserve">2.4.3. В случае если </w:t>
      </w:r>
      <w:r>
        <w:rPr>
          <w:sz w:val="28"/>
          <w:szCs w:val="28"/>
        </w:rPr>
        <w:t>в заявке об участии в аукционе, представленной</w:t>
      </w:r>
      <w:r w:rsidRPr="00CD31D3">
        <w:rPr>
          <w:sz w:val="28"/>
          <w:szCs w:val="28"/>
        </w:rPr>
        <w:t xml:space="preserve">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92864" w:rsidRPr="00AA04CD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A92864" w:rsidRPr="00901472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2.6.1. С целью </w:t>
      </w:r>
      <w:r>
        <w:rPr>
          <w:sz w:val="28"/>
          <w:szCs w:val="28"/>
        </w:rPr>
        <w:t xml:space="preserve"> участия в аукционе по продаже земельного участка или аукциона на право заключения договора аренды земельного участка (далее – аукцион) заявитель представляет </w:t>
      </w:r>
      <w:r>
        <w:rPr>
          <w:rFonts w:cs="Times New Roman CYR"/>
          <w:sz w:val="28"/>
          <w:szCs w:val="28"/>
        </w:rPr>
        <w:t xml:space="preserve">в установленный в извещении о проведении аукциона срок </w:t>
      </w:r>
      <w:r>
        <w:rPr>
          <w:sz w:val="28"/>
          <w:szCs w:val="28"/>
        </w:rPr>
        <w:t>следующие документы</w:t>
      </w:r>
      <w:r w:rsidRPr="00901472">
        <w:rPr>
          <w:sz w:val="28"/>
          <w:szCs w:val="28"/>
        </w:rPr>
        <w:t>: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2) копии документов, удостоверяющих личность заявителя (для граждан);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4) документы, подтверждающие внесение задатка;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имущества, </w:t>
      </w:r>
      <w:r w:rsidRPr="0012261E">
        <w:rPr>
          <w:rFonts w:cs="Times New Roman CYR"/>
          <w:sz w:val="28"/>
          <w:szCs w:val="28"/>
        </w:rPr>
        <w:t xml:space="preserve">предусмотренный </w:t>
      </w:r>
      <w:hyperlink r:id="rId15" w:history="1">
        <w:r w:rsidRPr="0012261E">
          <w:rPr>
            <w:rFonts w:cs="Times New Roman CYR"/>
            <w:sz w:val="28"/>
            <w:szCs w:val="28"/>
          </w:rPr>
          <w:t>частью 4 статьи 18</w:t>
        </w:r>
      </w:hyperlink>
      <w:r w:rsidRPr="0012261E">
        <w:rPr>
          <w:rFonts w:cs="Times New Roman CYR"/>
          <w:sz w:val="28"/>
          <w:szCs w:val="28"/>
        </w:rPr>
        <w:t xml:space="preserve"> Федерального</w:t>
      </w:r>
      <w:r>
        <w:rPr>
          <w:rFonts w:cs="Times New Roman CYR"/>
          <w:sz w:val="28"/>
          <w:szCs w:val="28"/>
        </w:rPr>
        <w:t xml:space="preserve">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</w:t>
      </w:r>
      <w:r w:rsidRPr="0012261E">
        <w:rPr>
          <w:rFonts w:cs="Times New Roman CYR"/>
          <w:sz w:val="28"/>
          <w:szCs w:val="28"/>
        </w:rPr>
        <w:t xml:space="preserve">соответствии с </w:t>
      </w:r>
      <w:hyperlink r:id="rId16" w:history="1">
        <w:r w:rsidRPr="0012261E">
          <w:rPr>
            <w:rFonts w:cs="Times New Roman CYR"/>
            <w:sz w:val="28"/>
            <w:szCs w:val="28"/>
          </w:rPr>
          <w:t>частью 5 статьи 4</w:t>
        </w:r>
      </w:hyperlink>
      <w:r w:rsidRPr="0012261E">
        <w:rPr>
          <w:rFonts w:cs="Times New Roman CYR"/>
          <w:sz w:val="28"/>
          <w:szCs w:val="28"/>
        </w:rPr>
        <w:t xml:space="preserve"> указанного</w:t>
      </w:r>
      <w:r>
        <w:rPr>
          <w:rFonts w:cs="Times New Roman CYR"/>
          <w:sz w:val="28"/>
          <w:szCs w:val="28"/>
        </w:rPr>
        <w:t xml:space="preserve"> Федерального закона.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2.6.2. При обращении за предоставлением муниципальной услуги представителя заявителя должен быть предъявлен документ, подтверждающий полномочия представителя в соответствии с законодательством Российской Федерации.</w:t>
      </w:r>
    </w:p>
    <w:p w:rsidR="00A92864" w:rsidRPr="00383688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901472">
        <w:rPr>
          <w:sz w:val="28"/>
          <w:szCs w:val="28"/>
        </w:rPr>
        <w:t>посредством информационного межведомственного взаимодействия</w:t>
      </w:r>
      <w:r w:rsidRPr="00901472">
        <w:rPr>
          <w:sz w:val="28"/>
          <w:szCs w:val="28"/>
        </w:rPr>
        <w:br/>
      </w:r>
      <w:r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собственной инициативе: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ЕГРЮЛ</w:t>
      </w:r>
      <w:r w:rsidRPr="002E3048">
        <w:rPr>
          <w:sz w:val="28"/>
          <w:szCs w:val="28"/>
        </w:rPr>
        <w:t xml:space="preserve"> о юридическ</w:t>
      </w:r>
      <w:r>
        <w:rPr>
          <w:sz w:val="28"/>
          <w:szCs w:val="28"/>
        </w:rPr>
        <w:t>ом лице, являющемся заявителем о предоставлении муниципальной услуги;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ЕГРИП</w:t>
      </w:r>
      <w:r w:rsidRPr="002E3048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2E304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 предпринимателе, являющемся заявителем о предоставлении муниципальной услуги;</w:t>
      </w:r>
    </w:p>
    <w:p w:rsidR="00A92864" w:rsidRPr="0049382B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49382B">
        <w:rPr>
          <w:sz w:val="28"/>
          <w:szCs w:val="28"/>
        </w:rPr>
        <w:t>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01472">
        <w:rPr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92864" w:rsidRPr="003948DC" w:rsidRDefault="00A92864" w:rsidP="00A92864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</w:rPr>
      </w:pPr>
    </w:p>
    <w:p w:rsidR="00A92864" w:rsidRPr="00522B45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 xml:space="preserve">2.9. Исчерпывающий перечень оснований </w:t>
      </w:r>
      <w:r>
        <w:rPr>
          <w:b/>
          <w:sz w:val="28"/>
          <w:szCs w:val="28"/>
        </w:rPr>
        <w:t>возврата</w:t>
      </w:r>
      <w:r w:rsidRPr="00522B45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396072">
        <w:rPr>
          <w:bCs/>
          <w:sz w:val="28"/>
          <w:szCs w:val="28"/>
        </w:rPr>
        <w:t>Основания</w:t>
      </w:r>
      <w:r>
        <w:rPr>
          <w:bCs/>
          <w:sz w:val="28"/>
          <w:szCs w:val="28"/>
        </w:rPr>
        <w:t>ми</w:t>
      </w:r>
      <w:r w:rsidRPr="00396072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возврата заявки</w:t>
      </w:r>
      <w:r w:rsidRPr="003960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являются: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6901DF"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>заявка на участие в аукционе поступила по истечении срока приема заявок, указанного в извещении о проведении аукциона;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уведомление заявителя об отзыве заявки на участие в аукционе, поданное до дня окончания срока приема заявок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</w:p>
    <w:p w:rsidR="00A92864" w:rsidRPr="00522B45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DB37E7">
        <w:rPr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CF3B49">
        <w:rPr>
          <w:bCs/>
          <w:sz w:val="28"/>
          <w:szCs w:val="28"/>
        </w:rPr>
        <w:t xml:space="preserve">2.10.2. </w:t>
      </w:r>
      <w:r w:rsidRPr="00F66491">
        <w:rPr>
          <w:bCs/>
          <w:sz w:val="28"/>
          <w:szCs w:val="28"/>
        </w:rPr>
        <w:t>Основания</w:t>
      </w:r>
      <w:r>
        <w:rPr>
          <w:bCs/>
          <w:sz w:val="28"/>
          <w:szCs w:val="28"/>
        </w:rPr>
        <w:t>ми</w:t>
      </w:r>
      <w:r w:rsidRPr="00F66491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отказа в допуске к участию в аукционе</w:t>
      </w:r>
      <w:r>
        <w:rPr>
          <w:sz w:val="28"/>
          <w:szCs w:val="28"/>
        </w:rPr>
        <w:t xml:space="preserve"> являются</w:t>
      </w:r>
      <w:r>
        <w:rPr>
          <w:bCs/>
          <w:sz w:val="28"/>
          <w:szCs w:val="28"/>
        </w:rPr>
        <w:t>: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2.11. Перечень услуг, которые являются необходимыми и обязательными для предоставления муниципальной услуги, в том числе </w:t>
      </w:r>
      <w:r w:rsidRPr="00383688">
        <w:rPr>
          <w:b/>
          <w:sz w:val="28"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A92864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об участии в аукционе, в том числе поступившая</w:t>
      </w:r>
      <w:r w:rsidRPr="00FE4E1D">
        <w:rPr>
          <w:sz w:val="28"/>
          <w:szCs w:val="28"/>
        </w:rPr>
        <w:t xml:space="preserve"> в электронной форме с использованием единого портала, регионального портала либо через МФЦ, регистрируется в течение 1 рабочего дня со дня поступления </w:t>
      </w:r>
      <w:r>
        <w:rPr>
          <w:sz w:val="28"/>
          <w:szCs w:val="28"/>
        </w:rPr>
        <w:t>заявления</w:t>
      </w:r>
      <w:r w:rsidRPr="00FE4E1D">
        <w:rPr>
          <w:sz w:val="28"/>
          <w:szCs w:val="28"/>
        </w:rPr>
        <w:t xml:space="preserve"> в структурном подразделении Уполномоченного органа, ответственном за ведение делопроизводства.</w:t>
      </w: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901472">
        <w:rPr>
          <w:sz w:val="28"/>
          <w:szCs w:val="28"/>
        </w:rPr>
        <w:t>банкетками</w:t>
      </w:r>
      <w:proofErr w:type="spellEnd"/>
      <w:r w:rsidRPr="00901472">
        <w:rPr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наименование;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место нахождения;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режим работы;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официального сайта;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телефонный номер и адрес электронной почты.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допуск </w:t>
      </w:r>
      <w:proofErr w:type="spellStart"/>
      <w:r w:rsidRPr="00901472">
        <w:rPr>
          <w:sz w:val="28"/>
          <w:szCs w:val="28"/>
        </w:rPr>
        <w:t>сурдопереводчика</w:t>
      </w:r>
      <w:proofErr w:type="spellEnd"/>
      <w:r w:rsidRPr="00901472">
        <w:rPr>
          <w:sz w:val="28"/>
          <w:szCs w:val="28"/>
        </w:rPr>
        <w:t xml:space="preserve"> и </w:t>
      </w:r>
      <w:proofErr w:type="spellStart"/>
      <w:r w:rsidRPr="00901472">
        <w:rPr>
          <w:sz w:val="28"/>
          <w:szCs w:val="28"/>
        </w:rPr>
        <w:t>тифлосурдопереводчика</w:t>
      </w:r>
      <w:proofErr w:type="spellEnd"/>
      <w:r w:rsidRPr="00901472">
        <w:rPr>
          <w:sz w:val="28"/>
          <w:szCs w:val="28"/>
        </w:rPr>
        <w:t>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A92864" w:rsidRPr="00383688" w:rsidRDefault="00A92864" w:rsidP="00A92864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864" w:rsidRPr="00383688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</w:t>
      </w:r>
      <w:r w:rsidRPr="00383688">
        <w:rPr>
          <w:b/>
          <w:sz w:val="28"/>
          <w:szCs w:val="28"/>
        </w:rPr>
        <w:lastRenderedPageBreak/>
        <w:t>том числе с использованием информационно- коммуникационных технологий</w:t>
      </w:r>
    </w:p>
    <w:p w:rsidR="00A92864" w:rsidRPr="00383688" w:rsidRDefault="00A92864" w:rsidP="00A92864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2.17.1. Показателями качества и доступности муниципальной услуги  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муниципальной услуги;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соблюдение сроков предоставления муниципальной услуги;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A92864" w:rsidRPr="00DA3BA3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A92864" w:rsidRPr="003948DC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2.18.3. При направлении заявления о предоставлении муниципальной услуги в электронной форме заявитель формирует </w:t>
      </w:r>
      <w:hyperlink r:id="rId18" w:history="1">
        <w:r w:rsidRPr="00901472">
          <w:rPr>
            <w:sz w:val="28"/>
            <w:szCs w:val="28"/>
          </w:rPr>
          <w:t>заявление</w:t>
        </w:r>
      </w:hyperlink>
      <w:r w:rsidRPr="00901472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9" w:history="1">
        <w:r w:rsidRPr="00901472">
          <w:rPr>
            <w:sz w:val="28"/>
            <w:szCs w:val="28"/>
          </w:rPr>
          <w:t>закона</w:t>
        </w:r>
      </w:hyperlink>
      <w:r w:rsidRPr="00901472">
        <w:rPr>
          <w:sz w:val="28"/>
          <w:szCs w:val="28"/>
        </w:rPr>
        <w:t xml:space="preserve"> от </w:t>
      </w:r>
      <w:r w:rsidRPr="00901472">
        <w:rPr>
          <w:sz w:val="28"/>
          <w:szCs w:val="28"/>
        </w:rPr>
        <w:lastRenderedPageBreak/>
        <w:t xml:space="preserve">06.04.2011 № 63-ФЗ, Федерального </w:t>
      </w:r>
      <w:hyperlink r:id="rId20" w:history="1">
        <w:r w:rsidRPr="00901472">
          <w:rPr>
            <w:sz w:val="28"/>
            <w:szCs w:val="28"/>
          </w:rPr>
          <w:t>закона</w:t>
        </w:r>
      </w:hyperlink>
      <w:r w:rsidRPr="00901472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A92864" w:rsidRPr="00712717" w:rsidRDefault="00A92864" w:rsidP="00A92864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A92864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6B26AC">
        <w:rPr>
          <w:b/>
          <w:bCs/>
          <w:sz w:val="28"/>
          <w:szCs w:val="28"/>
          <w:lang w:val="en-US"/>
        </w:rPr>
        <w:t>III</w:t>
      </w:r>
      <w:r w:rsidRPr="006B26AC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92864" w:rsidRDefault="00A92864" w:rsidP="00A928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92864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действий)</w:t>
      </w:r>
    </w:p>
    <w:p w:rsidR="00A92864" w:rsidRPr="00DB37E7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1) прием и регистрация заявки об участии в аукционе и иных документов;</w:t>
      </w:r>
    </w:p>
    <w:p w:rsidR="00A92864" w:rsidRPr="00DB37E7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2) направление межведомственных запросов;</w:t>
      </w:r>
    </w:p>
    <w:p w:rsidR="00A92864" w:rsidRPr="00DB37E7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3)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:rsidR="00A92864" w:rsidRPr="00DB37E7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7E7">
        <w:rPr>
          <w:sz w:val="28"/>
          <w:szCs w:val="28"/>
        </w:rPr>
        <w:t xml:space="preserve">4) </w:t>
      </w:r>
      <w:r>
        <w:rPr>
          <w:sz w:val="28"/>
          <w:szCs w:val="28"/>
        </w:rPr>
        <w:t>подготовка</w:t>
      </w:r>
      <w:r w:rsidRPr="00DB37E7">
        <w:rPr>
          <w:sz w:val="28"/>
          <w:szCs w:val="28"/>
        </w:rPr>
        <w:t xml:space="preserve"> и проведение аукциона;</w:t>
      </w:r>
    </w:p>
    <w:p w:rsidR="00A92864" w:rsidRPr="00DB37E7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7E7">
        <w:rPr>
          <w:sz w:val="28"/>
          <w:szCs w:val="28"/>
        </w:rPr>
        <w:t>5) предоставление земельного участка путем подписания договора купли – продажи или аренды земельного участка</w:t>
      </w:r>
    </w:p>
    <w:p w:rsidR="00A92864" w:rsidRPr="00FB7CBC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FB7CBC">
        <w:rPr>
          <w:b/>
          <w:sz w:val="28"/>
          <w:szCs w:val="28"/>
        </w:rPr>
        <w:t xml:space="preserve">3.2. Прием и </w:t>
      </w:r>
      <w:r>
        <w:rPr>
          <w:b/>
          <w:sz w:val="28"/>
          <w:szCs w:val="28"/>
        </w:rPr>
        <w:t>регистрация</w:t>
      </w:r>
      <w:r w:rsidRPr="00FB7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заявки об участии в аукционе</w:t>
      </w:r>
      <w:r w:rsidRPr="00FB7CBC">
        <w:rPr>
          <w:b/>
          <w:sz w:val="28"/>
          <w:szCs w:val="28"/>
        </w:rPr>
        <w:t xml:space="preserve"> и иных документов </w:t>
      </w:r>
    </w:p>
    <w:p w:rsidR="00A92864" w:rsidRPr="00B7625A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</w:t>
      </w:r>
      <w:r>
        <w:rPr>
          <w:sz w:val="28"/>
          <w:szCs w:val="28"/>
        </w:rPr>
        <w:t>заявки об участии в аукционе  и иных документов</w:t>
      </w:r>
      <w:r w:rsidRPr="00B7625A">
        <w:rPr>
          <w:sz w:val="28"/>
          <w:szCs w:val="28"/>
        </w:rPr>
        <w:t>:</w:t>
      </w:r>
    </w:p>
    <w:p w:rsidR="00A92864" w:rsidRPr="00B7625A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A92864" w:rsidRPr="00B7625A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A92864" w:rsidRPr="00B7625A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прекращается </w:t>
      </w:r>
      <w:r>
        <w:rPr>
          <w:rFonts w:cs="Times New Roman CYR"/>
          <w:sz w:val="28"/>
          <w:szCs w:val="28"/>
        </w:rPr>
        <w:t>не ранее чем за пять дней до дня проведения аукциона.</w:t>
      </w:r>
    </w:p>
    <w:p w:rsidR="00A92864" w:rsidRPr="00B7625A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</w:t>
      </w:r>
      <w:r>
        <w:rPr>
          <w:sz w:val="28"/>
          <w:szCs w:val="28"/>
        </w:rPr>
        <w:t>заявки</w:t>
      </w:r>
      <w:r w:rsidRPr="00B7625A">
        <w:rPr>
          <w:sz w:val="28"/>
          <w:szCs w:val="28"/>
        </w:rPr>
        <w:t xml:space="preserve">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1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2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A92864" w:rsidRPr="00B7625A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</w:t>
      </w:r>
      <w:r>
        <w:rPr>
          <w:sz w:val="28"/>
          <w:szCs w:val="28"/>
        </w:rPr>
        <w:t>заявка об участии в аукционе может быть оформлена</w:t>
      </w:r>
      <w:r w:rsidRPr="00B7625A">
        <w:rPr>
          <w:sz w:val="28"/>
          <w:szCs w:val="28"/>
        </w:rPr>
        <w:t xml:space="preserve"> заявителем в ходе приема в Уполномоченном органе, МФЦ либо оформлено заранее.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</w:t>
      </w:r>
      <w:r>
        <w:rPr>
          <w:sz w:val="28"/>
          <w:szCs w:val="28"/>
        </w:rPr>
        <w:t>заявка может быть оформлена</w:t>
      </w:r>
      <w:r w:rsidRPr="00B76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за предоставление муниципальной услуги специалистом </w:t>
      </w:r>
      <w:r w:rsidRPr="00B7625A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(далее также ответственный специалист)</w:t>
      </w:r>
      <w:r w:rsidRPr="00B7625A">
        <w:rPr>
          <w:sz w:val="28"/>
          <w:szCs w:val="28"/>
        </w:rPr>
        <w:t xml:space="preserve">, специалистом МФЦ, ответственными за прием документов, с использованием программных </w:t>
      </w:r>
      <w:r w:rsidRPr="00B7625A">
        <w:rPr>
          <w:sz w:val="28"/>
          <w:szCs w:val="28"/>
        </w:rPr>
        <w:lastRenderedPageBreak/>
        <w:t>средств. В этом случае заявитель собственноручно вписывает</w:t>
      </w:r>
      <w:r w:rsidRPr="00901472">
        <w:rPr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A92864" w:rsidRPr="00FF6763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b/>
          <w:sz w:val="28"/>
          <w:szCs w:val="28"/>
        </w:rPr>
      </w:pPr>
      <w:r w:rsidRPr="00FF6763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405686">
        <w:rPr>
          <w:sz w:val="28"/>
          <w:szCs w:val="28"/>
        </w:rPr>
        <w:t xml:space="preserve">в случае установления наличия оснований для </w:t>
      </w:r>
      <w:r>
        <w:rPr>
          <w:sz w:val="28"/>
          <w:szCs w:val="28"/>
        </w:rPr>
        <w:t>возврата</w:t>
      </w:r>
      <w:r w:rsidRPr="00405686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 w:rsidRPr="00405686">
        <w:rPr>
          <w:sz w:val="28"/>
          <w:szCs w:val="28"/>
        </w:rPr>
        <w:t>, указанных в пункте 2.9 настоящего административного регламента</w:t>
      </w:r>
      <w:r>
        <w:rPr>
          <w:sz w:val="28"/>
          <w:szCs w:val="28"/>
        </w:rPr>
        <w:t>,</w:t>
      </w:r>
      <w:r w:rsidRPr="00405686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возвращает заявителю заявку и иные документы с указанием причин такого возврата</w:t>
      </w:r>
      <w:r w:rsidRPr="00405686">
        <w:rPr>
          <w:sz w:val="28"/>
          <w:szCs w:val="28"/>
        </w:rPr>
        <w:t>;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40568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отсутствия</w:t>
      </w:r>
      <w:r w:rsidRPr="00405686">
        <w:rPr>
          <w:sz w:val="28"/>
          <w:szCs w:val="28"/>
        </w:rPr>
        <w:t xml:space="preserve"> оснований для </w:t>
      </w:r>
      <w:r>
        <w:rPr>
          <w:sz w:val="28"/>
          <w:szCs w:val="28"/>
        </w:rPr>
        <w:t>возврата</w:t>
      </w:r>
      <w:r w:rsidRPr="00405686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 w:rsidRPr="00405686">
        <w:rPr>
          <w:sz w:val="28"/>
          <w:szCs w:val="28"/>
        </w:rPr>
        <w:t>, указанных в пункте 2.9 настоящего административного регламента</w:t>
      </w:r>
      <w:r>
        <w:rPr>
          <w:sz w:val="28"/>
          <w:szCs w:val="28"/>
        </w:rPr>
        <w:t>,</w:t>
      </w:r>
      <w:r w:rsidRPr="00405686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заявку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приема документов </w:t>
      </w: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A92864" w:rsidRPr="00845C83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b/>
          <w:sz w:val="28"/>
          <w:szCs w:val="28"/>
        </w:rPr>
      </w:pPr>
      <w:r w:rsidRPr="00845C83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74411E">
        <w:rPr>
          <w:sz w:val="28"/>
          <w:szCs w:val="28"/>
        </w:rPr>
        <w:t xml:space="preserve">в случае установления наличия оснований для </w:t>
      </w:r>
      <w:r>
        <w:rPr>
          <w:sz w:val="28"/>
          <w:szCs w:val="28"/>
        </w:rPr>
        <w:t>возврата</w:t>
      </w:r>
      <w:r w:rsidRPr="0074411E">
        <w:rPr>
          <w:sz w:val="28"/>
          <w:szCs w:val="28"/>
        </w:rPr>
        <w:t xml:space="preserve"> документов, указанных в пункте 2.9 настоящего административного регламента</w:t>
      </w:r>
      <w:r>
        <w:rPr>
          <w:sz w:val="28"/>
          <w:szCs w:val="28"/>
        </w:rPr>
        <w:t>,</w:t>
      </w:r>
      <w:r w:rsidRPr="0074411E">
        <w:rPr>
          <w:sz w:val="28"/>
          <w:szCs w:val="28"/>
        </w:rPr>
        <w:t xml:space="preserve">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</w:t>
      </w:r>
      <w:r>
        <w:rPr>
          <w:sz w:val="28"/>
          <w:szCs w:val="28"/>
        </w:rPr>
        <w:t>заявку</w:t>
      </w:r>
      <w:r w:rsidRPr="00383688">
        <w:rPr>
          <w:sz w:val="28"/>
          <w:szCs w:val="28"/>
        </w:rPr>
        <w:t xml:space="preserve"> и пакет документов в информационной системе МФЦ, выдает заявителю 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 w:val="28"/>
          <w:szCs w:val="28"/>
        </w:rPr>
        <w:br/>
        <w:t>лица МФЦ.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</w:t>
      </w:r>
      <w:r>
        <w:rPr>
          <w:sz w:val="28"/>
          <w:szCs w:val="28"/>
        </w:rPr>
        <w:t xml:space="preserve">заявки на участие в аукционе </w:t>
      </w:r>
      <w:r w:rsidRPr="00383688">
        <w:rPr>
          <w:sz w:val="28"/>
          <w:szCs w:val="28"/>
        </w:rPr>
        <w:t>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(заочная форма подачи документов):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виде оригинала </w:t>
      </w:r>
      <w:r>
        <w:rPr>
          <w:sz w:val="28"/>
          <w:szCs w:val="28"/>
        </w:rPr>
        <w:t>заявки</w:t>
      </w:r>
      <w:r w:rsidRPr="00383688">
        <w:rPr>
          <w:sz w:val="28"/>
          <w:szCs w:val="28"/>
        </w:rPr>
        <w:t xml:space="preserve">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</w:t>
      </w:r>
      <w:r>
        <w:rPr>
          <w:sz w:val="28"/>
          <w:szCs w:val="28"/>
        </w:rPr>
        <w:t>заявки является день её</w:t>
      </w:r>
      <w:r w:rsidRPr="00383688">
        <w:rPr>
          <w:sz w:val="28"/>
          <w:szCs w:val="28"/>
        </w:rPr>
        <w:t xml:space="preserve"> поступления в Уполномоченный орган;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</w:t>
      </w:r>
      <w:r>
        <w:rPr>
          <w:sz w:val="28"/>
          <w:szCs w:val="28"/>
        </w:rPr>
        <w:t>заявки, подписанной</w:t>
      </w:r>
      <w:r w:rsidRPr="00383688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>
        <w:rPr>
          <w:sz w:val="28"/>
          <w:szCs w:val="28"/>
        </w:rPr>
        <w:t>й подачи заявки в иной форме.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</w:t>
      </w:r>
      <w:r>
        <w:rPr>
          <w:sz w:val="28"/>
          <w:szCs w:val="28"/>
        </w:rPr>
        <w:t>ическая проверка сформированной</w:t>
      </w:r>
      <w:r w:rsidRPr="00383688"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>. При выявлении некорректно заполненного поля электронной формы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обеспечивается: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копирования и сохранения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</w:t>
      </w:r>
      <w:r>
        <w:rPr>
          <w:sz w:val="28"/>
          <w:szCs w:val="28"/>
        </w:rPr>
        <w:t>опии электронной формы заявки</w:t>
      </w:r>
      <w:r w:rsidRPr="00383688">
        <w:rPr>
          <w:sz w:val="28"/>
          <w:szCs w:val="28"/>
        </w:rPr>
        <w:t>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</w:t>
      </w:r>
      <w:r>
        <w:rPr>
          <w:sz w:val="28"/>
          <w:szCs w:val="28"/>
        </w:rPr>
        <w:t>ых в электронную форму заявки</w:t>
      </w:r>
      <w:r w:rsidRPr="00383688">
        <w:rPr>
          <w:sz w:val="28"/>
          <w:szCs w:val="28"/>
        </w:rPr>
        <w:t xml:space="preserve"> значений, в том числе при возникновении ошибок ввода и возврате для повторного ввода значен</w:t>
      </w:r>
      <w:r>
        <w:rPr>
          <w:sz w:val="28"/>
          <w:szCs w:val="28"/>
        </w:rPr>
        <w:t>ий в электронную форму заявки</w:t>
      </w:r>
      <w:r w:rsidRPr="00383688">
        <w:rPr>
          <w:sz w:val="28"/>
          <w:szCs w:val="28"/>
        </w:rPr>
        <w:t>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заполнение п</w:t>
      </w:r>
      <w:r>
        <w:rPr>
          <w:sz w:val="28"/>
          <w:szCs w:val="28"/>
        </w:rPr>
        <w:t>олей электронной формы заявки</w:t>
      </w:r>
      <w:r w:rsidRPr="00383688">
        <w:rPr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</w:t>
      </w:r>
      <w:r>
        <w:rPr>
          <w:sz w:val="28"/>
          <w:szCs w:val="28"/>
        </w:rPr>
        <w:t>ения электронной формы заявки</w:t>
      </w:r>
      <w:r w:rsidRPr="00383688">
        <w:rPr>
          <w:sz w:val="28"/>
          <w:szCs w:val="28"/>
        </w:rPr>
        <w:t xml:space="preserve"> без потери ранее введенной информации;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Сформированная и подписанная заявка</w:t>
      </w:r>
      <w:r w:rsidRPr="00383688">
        <w:rPr>
          <w:sz w:val="28"/>
          <w:szCs w:val="28"/>
        </w:rPr>
        <w:t xml:space="preserve">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>, регионального портала.</w:t>
      </w:r>
    </w:p>
    <w:p w:rsidR="00A92864" w:rsidRPr="00E50426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Заявителям предоставляется возможность предварительной з</w:t>
      </w:r>
      <w:r>
        <w:rPr>
          <w:sz w:val="28"/>
          <w:szCs w:val="28"/>
        </w:rPr>
        <w:t>аписи на представление заявки</w:t>
      </w:r>
      <w:r w:rsidRPr="00901472">
        <w:rPr>
          <w:sz w:val="28"/>
          <w:szCs w:val="28"/>
        </w:rPr>
        <w:t xml:space="preserve"> о предоставлении муниципальной услуги и необходимых документов.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A92864" w:rsidRPr="00BB7313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B7313">
        <w:rPr>
          <w:sz w:val="28"/>
          <w:szCs w:val="28"/>
        </w:rPr>
        <w:t>при личном обращении заявителя в Уполномоченный орган;</w:t>
      </w:r>
    </w:p>
    <w:p w:rsidR="00A92864" w:rsidRPr="00BB7313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B7313">
        <w:rPr>
          <w:sz w:val="28"/>
          <w:szCs w:val="28"/>
        </w:rPr>
        <w:t>по телефону Уполномоченного органа.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сообщает следующие данные: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фамилию, имя, отчество (последнее - при наличии);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номер контактного телефона;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электронной почты (по желанию);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A92864" w:rsidRPr="00901472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A92864" w:rsidRPr="00BB7313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B7313">
        <w:rPr>
          <w:sz w:val="28"/>
          <w:szCs w:val="28"/>
        </w:rPr>
        <w:t xml:space="preserve"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случае принятия решения о принятии заявления и документов</w:t>
      </w:r>
      <w:r w:rsidRPr="0071775A">
        <w:rPr>
          <w:sz w:val="28"/>
          <w:szCs w:val="28"/>
        </w:rPr>
        <w:t xml:space="preserve">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>
        <w:rPr>
          <w:sz w:val="28"/>
          <w:szCs w:val="28"/>
        </w:rPr>
        <w:t>заявки</w:t>
      </w:r>
      <w:r w:rsidRPr="00E635CB">
        <w:rPr>
          <w:sz w:val="28"/>
          <w:szCs w:val="28"/>
        </w:rPr>
        <w:t xml:space="preserve"> </w:t>
      </w:r>
      <w:r>
        <w:rPr>
          <w:sz w:val="28"/>
          <w:szCs w:val="28"/>
        </w:rPr>
        <w:t>об участии в аукционе</w:t>
      </w:r>
      <w:r w:rsidRPr="00E635CB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дата присвоения заявке статуса «отправлена</w:t>
      </w:r>
      <w:r w:rsidRPr="00E635CB">
        <w:rPr>
          <w:sz w:val="28"/>
          <w:szCs w:val="28"/>
        </w:rPr>
        <w:t xml:space="preserve"> в ведомство».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Если заявитель обратился заочно, должностное лицо Уполномоченного органа,  ответственное за прием документов: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заявку</w:t>
      </w:r>
      <w:r w:rsidRPr="00383688">
        <w:rPr>
          <w:sz w:val="28"/>
          <w:szCs w:val="28"/>
        </w:rPr>
        <w:t xml:space="preserve"> под индивидуальным порядковым номером в день поступления документов;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</w:t>
      </w:r>
      <w:r>
        <w:rPr>
          <w:sz w:val="28"/>
          <w:szCs w:val="28"/>
        </w:rPr>
        <w:t>равильность оформления заявки</w:t>
      </w:r>
      <w:r w:rsidRPr="00383688">
        <w:rPr>
          <w:sz w:val="28"/>
          <w:szCs w:val="28"/>
        </w:rPr>
        <w:t xml:space="preserve"> и правильность оформления иных документов, поступивших от заявителя;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 с описью принятых документов и указанием даты их принятия, подтверждающ</w:t>
      </w:r>
      <w:r>
        <w:rPr>
          <w:sz w:val="28"/>
          <w:szCs w:val="28"/>
        </w:rPr>
        <w:t>ее принятие документов;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Уведомление о приеме документов направляется заявителю не позднее рабочего дня, следующего за днем поступления </w:t>
      </w:r>
      <w:r>
        <w:rPr>
          <w:sz w:val="28"/>
          <w:szCs w:val="28"/>
        </w:rPr>
        <w:t>заявки</w:t>
      </w:r>
      <w:r w:rsidRPr="00383688">
        <w:rPr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</w:t>
      </w:r>
      <w:r>
        <w:rPr>
          <w:sz w:val="28"/>
          <w:szCs w:val="28"/>
        </w:rPr>
        <w:t xml:space="preserve">в случае принятия решения о приеме документов </w:t>
      </w:r>
      <w:r w:rsidRPr="00383688">
        <w:rPr>
          <w:sz w:val="28"/>
          <w:szCs w:val="28"/>
        </w:rPr>
        <w:t xml:space="preserve">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>
        <w:rPr>
          <w:sz w:val="28"/>
          <w:szCs w:val="28"/>
        </w:rPr>
        <w:t xml:space="preserve"> и отсутствие оснований для возврата заявки</w:t>
      </w:r>
      <w:r w:rsidRPr="007530BE"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от заявителя заяв</w:t>
      </w:r>
      <w:r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о</w:t>
      </w:r>
      <w:r>
        <w:rPr>
          <w:sz w:val="28"/>
          <w:szCs w:val="28"/>
        </w:rPr>
        <w:t>б участии в аукционе</w:t>
      </w:r>
      <w:r w:rsidRPr="00383688">
        <w:rPr>
          <w:sz w:val="28"/>
          <w:szCs w:val="28"/>
        </w:rPr>
        <w:t>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</w:t>
      </w:r>
      <w:r>
        <w:rPr>
          <w:sz w:val="28"/>
          <w:szCs w:val="28"/>
        </w:rPr>
        <w:t>ответственному специалисту.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A92864" w:rsidRPr="0071775A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</w:t>
      </w:r>
      <w:r>
        <w:rPr>
          <w:sz w:val="28"/>
          <w:szCs w:val="28"/>
        </w:rPr>
        <w:t xml:space="preserve"> процедуры в отношении заявки</w:t>
      </w:r>
      <w:r w:rsidRPr="0071775A">
        <w:rPr>
          <w:sz w:val="28"/>
          <w:szCs w:val="28"/>
        </w:rPr>
        <w:t>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</w:t>
      </w:r>
      <w:r>
        <w:rPr>
          <w:sz w:val="28"/>
          <w:szCs w:val="28"/>
        </w:rPr>
        <w:t>твие изменения статуса заявки, поступившей</w:t>
      </w:r>
      <w:r w:rsidRPr="0071775A">
        <w:rPr>
          <w:sz w:val="28"/>
          <w:szCs w:val="28"/>
        </w:rPr>
        <w:t xml:space="preserve"> в электронной форме с использованием единого портала, регионального портала, производит </w:t>
      </w:r>
      <w:r>
        <w:rPr>
          <w:sz w:val="28"/>
          <w:szCs w:val="28"/>
        </w:rPr>
        <w:t>ответственный специалист</w:t>
      </w:r>
      <w:r w:rsidRPr="0071775A">
        <w:rPr>
          <w:sz w:val="28"/>
          <w:szCs w:val="28"/>
        </w:rPr>
        <w:t>.</w:t>
      </w:r>
    </w:p>
    <w:p w:rsidR="00A92864" w:rsidRDefault="00A92864" w:rsidP="00A928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2864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A92864" w:rsidRPr="007530BE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A92864" w:rsidRPr="009D4490" w:rsidRDefault="00A92864" w:rsidP="00A92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9D4490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sz w:val="28"/>
          <w:szCs w:val="28"/>
        </w:rPr>
        <w:t>2.7 настоящего административного регламента.</w:t>
      </w:r>
    </w:p>
    <w:p w:rsidR="00A92864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9D4490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дня, следующе</w:t>
      </w:r>
      <w:r>
        <w:rPr>
          <w:sz w:val="28"/>
          <w:szCs w:val="28"/>
        </w:rPr>
        <w:t>го за днем поступления заявки</w:t>
      </w:r>
      <w:r w:rsidRPr="00383688"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A92864" w:rsidRPr="007530BE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DB37E7">
        <w:rPr>
          <w:b/>
          <w:sz w:val="28"/>
          <w:szCs w:val="28"/>
        </w:rPr>
        <w:t>3.4. Рассмотрение документов и принятие решения о допуске или об отказе в допуске к участию в аукционе</w:t>
      </w:r>
    </w:p>
    <w:p w:rsidR="00A92864" w:rsidRDefault="00A92864" w:rsidP="00A92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1B0761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 и наступление срока рассмотрения заявок на участие в аукционе.</w:t>
      </w:r>
    </w:p>
    <w:p w:rsidR="00A92864" w:rsidRDefault="00A92864" w:rsidP="00A92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В течение одного дня после окончания срока приема заявок </w:t>
      </w:r>
      <w:r w:rsidRPr="007F7B91">
        <w:rPr>
          <w:sz w:val="28"/>
          <w:szCs w:val="28"/>
        </w:rPr>
        <w:t xml:space="preserve">аукционная комиссия </w:t>
      </w:r>
      <w:r>
        <w:rPr>
          <w:sz w:val="28"/>
          <w:szCs w:val="28"/>
        </w:rPr>
        <w:t>рассматривает поступившие заявки об участии в аукционе.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В случае наличия оснований </w:t>
      </w:r>
      <w:r w:rsidRPr="00F66491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отказа в допуске к участию в аукционе</w:t>
      </w:r>
      <w:r w:rsidRPr="0078582B">
        <w:rPr>
          <w:sz w:val="28"/>
          <w:szCs w:val="28"/>
        </w:rPr>
        <w:t>, указан</w:t>
      </w:r>
      <w:r>
        <w:rPr>
          <w:sz w:val="28"/>
          <w:szCs w:val="28"/>
        </w:rPr>
        <w:t>ных в пункте 2.10.2  настоящего а</w:t>
      </w:r>
      <w:r w:rsidRPr="0078582B">
        <w:rPr>
          <w:sz w:val="28"/>
          <w:szCs w:val="28"/>
        </w:rPr>
        <w:t>дминистративного регламента,</w:t>
      </w:r>
      <w:r>
        <w:rPr>
          <w:sz w:val="28"/>
          <w:szCs w:val="28"/>
        </w:rPr>
        <w:t xml:space="preserve"> аукционная комиссия принимает решение о 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заявителя к участию в аукционе. 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78582B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отсутствия </w:t>
      </w:r>
      <w:r w:rsidRPr="0078582B">
        <w:rPr>
          <w:sz w:val="28"/>
          <w:szCs w:val="28"/>
        </w:rPr>
        <w:t>оснований для отказа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допуске к участию в аукционе</w:t>
      </w:r>
      <w:r w:rsidRPr="0078582B">
        <w:rPr>
          <w:sz w:val="28"/>
          <w:szCs w:val="28"/>
        </w:rPr>
        <w:t xml:space="preserve">, после проверки заявления и прилагаемых к нему документов </w:t>
      </w:r>
      <w:r>
        <w:rPr>
          <w:sz w:val="28"/>
          <w:szCs w:val="28"/>
        </w:rPr>
        <w:t>аукционная комиссия принимает решение о признании заявителя участником аукциона</w:t>
      </w:r>
      <w:r w:rsidRPr="0078582B">
        <w:rPr>
          <w:sz w:val="28"/>
          <w:szCs w:val="28"/>
        </w:rPr>
        <w:t>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Решения аукционной комиссии, указанные в пунктах 3.4.3, 3.4.4 настоящего административного регламента, оформляются протоколом в соответствии с частью 9 статьи 39.12 Земельного кодекса Российской Федерации (далее – протокол рассмотрения заявок).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Протокол рассмотрения заявок </w:t>
      </w:r>
      <w:r w:rsidRPr="00BB7313">
        <w:rPr>
          <w:sz w:val="28"/>
          <w:szCs w:val="28"/>
        </w:rPr>
        <w:t>подписывается председателем и членами аукционной комиссии</w:t>
      </w:r>
      <w:r>
        <w:rPr>
          <w:sz w:val="28"/>
          <w:szCs w:val="28"/>
        </w:rPr>
        <w:t xml:space="preserve"> не позднее одного дня со дня рассмотрения заявок.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 w:rsidRPr="001B16AE">
        <w:rPr>
          <w:sz w:val="28"/>
          <w:szCs w:val="28"/>
        </w:rPr>
        <w:t>3.4.7.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</w:t>
      </w:r>
      <w:hyperlink r:id="rId25" w:history="1">
        <w:r w:rsidRPr="001B16AE">
          <w:rPr>
            <w:rStyle w:val="a6"/>
            <w:sz w:val="28"/>
            <w:szCs w:val="28"/>
          </w:rPr>
          <w:t>https://torgi.gov.ru</w:t>
        </w:r>
      </w:hyperlink>
      <w:r w:rsidRPr="001B16AE">
        <w:rPr>
          <w:sz w:val="28"/>
          <w:szCs w:val="28"/>
        </w:rPr>
        <w:t xml:space="preserve">). 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Н</w:t>
      </w:r>
      <w:r w:rsidRPr="001B16AE">
        <w:rPr>
          <w:sz w:val="28"/>
          <w:szCs w:val="28"/>
        </w:rPr>
        <w:t>е позднее одного дня со дня подписания протокола</w:t>
      </w:r>
      <w:r>
        <w:rPr>
          <w:sz w:val="28"/>
          <w:szCs w:val="28"/>
        </w:rPr>
        <w:t xml:space="preserve"> заявок Уполномоченный орган </w:t>
      </w:r>
      <w:r>
        <w:rPr>
          <w:rFonts w:cs="Times New Roman CYR"/>
          <w:sz w:val="28"/>
          <w:szCs w:val="28"/>
        </w:rPr>
        <w:t xml:space="preserve">направляет </w:t>
      </w:r>
      <w:r w:rsidRPr="001B16AE">
        <w:rPr>
          <w:sz w:val="28"/>
          <w:szCs w:val="28"/>
        </w:rPr>
        <w:t>заявителю способом, указанным заявителем,</w:t>
      </w:r>
      <w:r w:rsidRPr="001B16AE">
        <w:rPr>
          <w:rFonts w:cs="Times New Roman CYR"/>
          <w:sz w:val="28"/>
          <w:szCs w:val="28"/>
        </w:rPr>
        <w:t xml:space="preserve"> у</w:t>
      </w:r>
      <w:r>
        <w:rPr>
          <w:rFonts w:cs="Times New Roman CYR"/>
          <w:sz w:val="28"/>
          <w:szCs w:val="28"/>
        </w:rPr>
        <w:t>ведомление о принятом в отношении него решении.</w:t>
      </w:r>
    </w:p>
    <w:p w:rsidR="00A92864" w:rsidRPr="00B14171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B14171">
        <w:rPr>
          <w:rFonts w:cs="Times New Roman CYR"/>
          <w:sz w:val="28"/>
          <w:szCs w:val="28"/>
        </w:rPr>
        <w:lastRenderedPageBreak/>
        <w:t xml:space="preserve">В отношении заявок, поступивших через единый портал, региональный портал, </w:t>
      </w:r>
      <w:r w:rsidRPr="00B14171">
        <w:rPr>
          <w:sz w:val="28"/>
          <w:szCs w:val="28"/>
        </w:rPr>
        <w:t>должностное лицо Уполномоченного органа направляет вышеуказанное уведомление через личный кабинет указанных порталов.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 w:rsidRPr="00A937AD">
        <w:rPr>
          <w:sz w:val="28"/>
          <w:szCs w:val="28"/>
        </w:rPr>
        <w:t>3.4.8. Критерием принятия решения является наличие</w:t>
      </w:r>
      <w:r>
        <w:rPr>
          <w:sz w:val="28"/>
          <w:szCs w:val="28"/>
        </w:rPr>
        <w:t xml:space="preserve"> или отсутствие оснований для отказа в допуске к участию в аукционе.</w:t>
      </w:r>
    </w:p>
    <w:p w:rsidR="00A92864" w:rsidRPr="00383688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Pr="00383688">
        <w:rPr>
          <w:sz w:val="28"/>
          <w:szCs w:val="28"/>
        </w:rPr>
        <w:t xml:space="preserve">Максимальный срок исполнения административной процедуры </w:t>
      </w:r>
      <w:r>
        <w:rPr>
          <w:sz w:val="28"/>
          <w:szCs w:val="28"/>
        </w:rPr>
        <w:t>не должен превышать 2 дней со дня окончания срока приема заявок на участие в аукционе.</w:t>
      </w:r>
    </w:p>
    <w:p w:rsidR="00A92864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83688">
        <w:rPr>
          <w:sz w:val="28"/>
          <w:szCs w:val="28"/>
        </w:rPr>
        <w:t xml:space="preserve">. Результатом исполнения административной процедуры является </w:t>
      </w:r>
      <w:r>
        <w:rPr>
          <w:sz w:val="28"/>
          <w:szCs w:val="28"/>
        </w:rPr>
        <w:t>определение участников аукциона.</w:t>
      </w:r>
    </w:p>
    <w:p w:rsidR="00A92864" w:rsidRPr="00473322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в допуске к участию в аукционе</w:t>
      </w:r>
      <w:r w:rsidRPr="0047332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заявке, поступившей</w:t>
      </w:r>
      <w:r w:rsidRPr="00473322">
        <w:rPr>
          <w:sz w:val="28"/>
          <w:szCs w:val="28"/>
        </w:rPr>
        <w:t xml:space="preserve">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A92864" w:rsidRPr="00383688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</w:t>
      </w:r>
      <w:r>
        <w:rPr>
          <w:sz w:val="28"/>
          <w:szCs w:val="28"/>
        </w:rPr>
        <w:t>твие изменения статуса заявки</w:t>
      </w:r>
      <w:r w:rsidRPr="00473322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поступившей</w:t>
      </w:r>
      <w:r w:rsidRPr="00473322">
        <w:rPr>
          <w:sz w:val="28"/>
          <w:szCs w:val="28"/>
        </w:rPr>
        <w:t xml:space="preserve">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A92864" w:rsidRDefault="00A92864" w:rsidP="00A9286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>
        <w:rPr>
          <w:sz w:val="28"/>
          <w:szCs w:val="28"/>
        </w:rPr>
        <w:t>оформленный протокол рассмотрения заявок.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</w:p>
    <w:p w:rsidR="00A92864" w:rsidRPr="00FC528C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FC528C">
        <w:rPr>
          <w:b/>
          <w:sz w:val="28"/>
          <w:szCs w:val="28"/>
        </w:rPr>
        <w:t>3.5. Подготовка и проведение аукциона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оформленный протокол рассмотрения заявок. 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3.5.2. В случае принятия решения о 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заявителя к участию в аукционе Уполномоченный орган </w:t>
      </w:r>
      <w:r>
        <w:rPr>
          <w:rFonts w:cs="Times New Roman CYR"/>
          <w:sz w:val="28"/>
          <w:szCs w:val="28"/>
        </w:rPr>
        <w:t>возвращает внесенный задаток такому заявителю в течение 3 рабочих дней со дня подписания протокола рассмотрения заявок.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3.5.3.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 также в случае, если не подано ни одной заявки на участие в аукционе, аукцион признается несостоявшимся. 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3.5.4. В случае признания участниками аукциона 2 и более заявителей последние в день проведения аукциона, указанный в извещении о проведении аукциона, должны прибыть к указанным в извещении  месту и времени. При себе они должны иметь: юридические лица - доверенность на право участия в аукционе и печать организации (при наличии печати), индивидуальные предприниматели – документ, удостоверяющий личность гражданина и печать индивидуального предпринимателя (при наличии печати), граждане – документ, удостоверяющий личность гражданина.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3.5.5. Проведение аукциона осуществляется в соответствии с положениями Земельного кодекса Российской Федерации, в том числе участникам аукциона разъясняются правила проведения аукциона, информация о том, что: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1) победителем аукциона становится участник, предложивший наибольшую цену предмета аукциона, номер билета которого был назван аукционистом последним;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2) победитель аукциона обязан заключить договор купли-продажи (аренды) </w:t>
      </w:r>
      <w:r>
        <w:rPr>
          <w:rFonts w:cs="Times New Roman CYR"/>
          <w:sz w:val="28"/>
          <w:szCs w:val="28"/>
        </w:rPr>
        <w:lastRenderedPageBreak/>
        <w:t>земельного участка в течение тридцати дней со дня направления Уполномоченным органом проекта указанного договора;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аукциона.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3.5.6. Утверждение итогов аукциона оформляется протоколом в двух экземплярах </w:t>
      </w:r>
      <w:r w:rsidRPr="00540A2C">
        <w:rPr>
          <w:rFonts w:cs="Times New Roman CYR"/>
          <w:sz w:val="28"/>
          <w:szCs w:val="28"/>
        </w:rPr>
        <w:t>в день проведения торгов</w:t>
      </w:r>
      <w:r>
        <w:rPr>
          <w:rFonts w:cs="Times New Roman CYR"/>
          <w:sz w:val="28"/>
          <w:szCs w:val="28"/>
        </w:rPr>
        <w:t xml:space="preserve"> (далее – протокол о результатах аукциона) в соответствии с частью 15 статьи 39.12 Земельного кодекса Российской Федерации.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3.5.7. Один экземпляр протокола о результатах аукциона передается победителю аукциона.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3.5.8. Протокол о результатах аукциона не позднее одного рабочего дня со дня его подписания размещается на</w:t>
      </w:r>
      <w:r>
        <w:rPr>
          <w:sz w:val="28"/>
          <w:szCs w:val="28"/>
        </w:rPr>
        <w:t xml:space="preserve"> официальном сайте</w:t>
      </w:r>
      <w:r w:rsidRPr="004247E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для размещения информации о проведении торгов (</w:t>
      </w:r>
      <w:hyperlink r:id="rId26" w:history="1">
        <w:r w:rsidRPr="00D4316E">
          <w:rPr>
            <w:rStyle w:val="a6"/>
            <w:sz w:val="28"/>
            <w:szCs w:val="28"/>
          </w:rPr>
          <w:t>https://torgi.gov.ru</w:t>
        </w:r>
      </w:hyperlink>
      <w:r>
        <w:rPr>
          <w:sz w:val="28"/>
          <w:szCs w:val="28"/>
        </w:rPr>
        <w:t>).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3.5.9. В течение трех рабочих дней со дня подписания протокола о результатах аукциона Уполномоченный орган осуществляет возврат задатков </w:t>
      </w:r>
      <w:proofErr w:type="spellStart"/>
      <w:r>
        <w:rPr>
          <w:sz w:val="28"/>
          <w:szCs w:val="28"/>
        </w:rPr>
        <w:t>непобедившим</w:t>
      </w:r>
      <w:proofErr w:type="spellEnd"/>
      <w:r>
        <w:rPr>
          <w:sz w:val="28"/>
          <w:szCs w:val="28"/>
        </w:rPr>
        <w:t xml:space="preserve"> участникам аукциона.</w:t>
      </w:r>
    </w:p>
    <w:p w:rsidR="00A92864" w:rsidRPr="0078582B" w:rsidRDefault="00A92864" w:rsidP="00A9286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5.13</w:t>
      </w:r>
      <w:r w:rsidRPr="0078582B">
        <w:rPr>
          <w:sz w:val="28"/>
          <w:szCs w:val="28"/>
        </w:rPr>
        <w:t>. Результат</w:t>
      </w:r>
      <w:r>
        <w:rPr>
          <w:sz w:val="28"/>
          <w:szCs w:val="28"/>
        </w:rPr>
        <w:t>ом</w:t>
      </w:r>
      <w:r w:rsidRPr="0078582B">
        <w:rPr>
          <w:sz w:val="28"/>
          <w:szCs w:val="28"/>
        </w:rPr>
        <w:t xml:space="preserve"> административной процедуры </w:t>
      </w:r>
      <w:r>
        <w:rPr>
          <w:sz w:val="28"/>
          <w:szCs w:val="28"/>
        </w:rPr>
        <w:t>является оформленный протокол о результатах аукциона.</w:t>
      </w:r>
    </w:p>
    <w:p w:rsidR="00A92864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3.5.14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 1 рабочий день.</w:t>
      </w:r>
    </w:p>
    <w:p w:rsidR="00A92864" w:rsidRPr="00B5319A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B531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Предоставление земельного участка путем подписания договора купли – продажи или аренды земельного участка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bCs/>
          <w:sz w:val="28"/>
          <w:szCs w:val="28"/>
        </w:rPr>
      </w:pPr>
      <w:r w:rsidRPr="005433C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433CF">
        <w:rPr>
          <w:sz w:val="28"/>
          <w:szCs w:val="28"/>
        </w:rPr>
        <w:t xml:space="preserve">.1. </w:t>
      </w:r>
      <w:r w:rsidRPr="005433CF">
        <w:rPr>
          <w:rFonts w:cs="Times New Roman CYR"/>
          <w:bCs/>
          <w:sz w:val="28"/>
          <w:szCs w:val="28"/>
        </w:rPr>
        <w:t xml:space="preserve">Основанием для начала исполнения административной процедуры является </w:t>
      </w:r>
      <w:r>
        <w:rPr>
          <w:rFonts w:cs="Times New Roman CYR"/>
          <w:bCs/>
          <w:sz w:val="28"/>
          <w:szCs w:val="28"/>
        </w:rPr>
        <w:t>оформленный протокол о рассмотрении заявок</w:t>
      </w:r>
      <w:r w:rsidRPr="005433CF">
        <w:rPr>
          <w:rFonts w:cs="Times New Roman CYR"/>
          <w:bCs/>
          <w:sz w:val="28"/>
          <w:szCs w:val="28"/>
        </w:rPr>
        <w:t xml:space="preserve"> либо протокол о результатах аукциона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3.6.2. </w:t>
      </w:r>
      <w:r>
        <w:rPr>
          <w:rFonts w:cs="Times New Roman CYR"/>
          <w:sz w:val="28"/>
          <w:szCs w:val="28"/>
        </w:rPr>
        <w:t>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</w:t>
      </w:r>
    </w:p>
    <w:p w:rsidR="00A92864" w:rsidRDefault="00A92864" w:rsidP="00A9286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3.6.3</w:t>
      </w:r>
      <w:r w:rsidRPr="00E3442B">
        <w:rPr>
          <w:rFonts w:cs="Times New Roman CYR"/>
          <w:sz w:val="28"/>
          <w:szCs w:val="28"/>
        </w:rPr>
        <w:t xml:space="preserve">.  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заявка, </w:t>
      </w:r>
      <w:r>
        <w:rPr>
          <w:rFonts w:cs="Times New Roman CYR"/>
          <w:sz w:val="28"/>
          <w:szCs w:val="28"/>
        </w:rPr>
        <w:t xml:space="preserve">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Pr="00E3442B">
        <w:rPr>
          <w:rFonts w:cs="Times New Roman CYR"/>
          <w:sz w:val="28"/>
          <w:szCs w:val="28"/>
        </w:rPr>
        <w:t>Уполномоченный орган в течение десяти календарных дней со дня подписания протокола рассмотрения заявок обязан направить заявителю три экземпляра подписанного проекта договора купли-продажи или проекта договора аренды земельного участка</w:t>
      </w:r>
      <w:r>
        <w:rPr>
          <w:rFonts w:cs="Times New Roman CYR"/>
          <w:sz w:val="28"/>
          <w:szCs w:val="28"/>
        </w:rPr>
        <w:t xml:space="preserve"> для подписания</w:t>
      </w:r>
      <w:r w:rsidRPr="00E3442B">
        <w:rPr>
          <w:rFonts w:cs="Times New Roman CYR"/>
          <w:sz w:val="28"/>
          <w:szCs w:val="28"/>
        </w:rPr>
        <w:t>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3.6.4. Не допускается заключение договоров ранее чем через десять дней со дня размещения информации о результатах аукциона на официальном сайте </w:t>
      </w:r>
      <w:r>
        <w:rPr>
          <w:sz w:val="28"/>
          <w:szCs w:val="28"/>
        </w:rPr>
        <w:t>для размещения информации о проведении торгов (</w:t>
      </w:r>
      <w:hyperlink r:id="rId27" w:history="1">
        <w:r w:rsidRPr="00D4316E">
          <w:rPr>
            <w:rStyle w:val="a6"/>
            <w:sz w:val="28"/>
            <w:szCs w:val="28"/>
          </w:rPr>
          <w:t>https://torgi.gov.ru</w:t>
        </w:r>
      </w:hyperlink>
      <w:r>
        <w:rPr>
          <w:sz w:val="28"/>
          <w:szCs w:val="28"/>
        </w:rPr>
        <w:t>).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3.6.5. </w:t>
      </w:r>
      <w:r>
        <w:rPr>
          <w:rFonts w:cs="Times New Roman CYR"/>
          <w:sz w:val="28"/>
          <w:szCs w:val="28"/>
        </w:rPr>
        <w:t xml:space="preserve">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</w:t>
      </w:r>
      <w:r>
        <w:rPr>
          <w:rFonts w:cs="Times New Roman CYR"/>
          <w:sz w:val="28"/>
          <w:szCs w:val="28"/>
        </w:rPr>
        <w:lastRenderedPageBreak/>
        <w:t>договора купли-продажи или проекта договора аренды земельного участка, а в случае, если аукцион проводится в целях предоставления земельного участка в аренду для комплексного освоения территории, 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3.6.6.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уполномоченным должностным лицом Уполномоченного органа.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3.6.7. Если договор купли-продажи или договор аренды земельного участка, а в случае, предусмотренном пунктом 3.6.6 настоящего административного  регламента,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3.6.8. 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</w:t>
      </w:r>
      <w:r w:rsidRPr="00540A2C">
        <w:rPr>
          <w:rFonts w:cs="Times New Roman CYR"/>
          <w:sz w:val="28"/>
          <w:szCs w:val="28"/>
        </w:rPr>
        <w:t xml:space="preserve">предусмотренном </w:t>
      </w:r>
      <w:hyperlink w:anchor="Par1" w:history="1">
        <w:r w:rsidRPr="00540A2C">
          <w:rPr>
            <w:rFonts w:cs="Times New Roman CYR"/>
            <w:sz w:val="28"/>
            <w:szCs w:val="28"/>
          </w:rPr>
          <w:t>пунктом</w:t>
        </w:r>
      </w:hyperlink>
      <w:r w:rsidRPr="00540A2C">
        <w:rPr>
          <w:rFonts w:cs="Times New Roman CYR"/>
          <w:sz w:val="28"/>
          <w:szCs w:val="28"/>
        </w:rPr>
        <w:t xml:space="preserve"> 3.6</w:t>
      </w:r>
      <w:r>
        <w:rPr>
          <w:rFonts w:cs="Times New Roman CYR"/>
          <w:sz w:val="28"/>
          <w:szCs w:val="28"/>
        </w:rPr>
        <w:t xml:space="preserve">.6 настоящего регламента,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Pr="00540A2C">
        <w:rPr>
          <w:rFonts w:cs="Times New Roman CYR"/>
          <w:sz w:val="28"/>
          <w:szCs w:val="28"/>
        </w:rPr>
        <w:t xml:space="preserve">Земельным </w:t>
      </w:r>
      <w:hyperlink r:id="rId28" w:history="1">
        <w:r w:rsidRPr="00540A2C">
          <w:rPr>
            <w:rFonts w:cs="Times New Roman CYR"/>
            <w:sz w:val="28"/>
            <w:szCs w:val="28"/>
          </w:rPr>
          <w:t>кодексом</w:t>
        </w:r>
      </w:hyperlink>
      <w:r w:rsidRPr="00540A2C">
        <w:rPr>
          <w:rFonts w:cs="Times New Roman CYR"/>
          <w:sz w:val="28"/>
          <w:szCs w:val="28"/>
        </w:rPr>
        <w:t xml:space="preserve"> Российской</w:t>
      </w:r>
      <w:r>
        <w:rPr>
          <w:rFonts w:cs="Times New Roman CYR"/>
          <w:sz w:val="28"/>
          <w:szCs w:val="28"/>
        </w:rPr>
        <w:t xml:space="preserve"> Федерации.</w:t>
      </w:r>
      <w:bookmarkStart w:id="1" w:name="Par1"/>
      <w:bookmarkEnd w:id="1"/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3.6.9.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Ответственный специалист осуществляет ведение списка победителей аукциона, уклонившихся от заключения договора купли-продажи или договора аренды земельного участка, являющегося предметом аукциона,</w:t>
      </w:r>
      <w:r>
        <w:rPr>
          <w:rFonts w:cs="Times New Roman CYR"/>
          <w:sz w:val="28"/>
          <w:szCs w:val="28"/>
        </w:rPr>
        <w:br/>
        <w:t>и направляет его Федеральную антимонопольную службу.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3.6.10. Сведения, содержащиеся в реестре недобросовестных участников аукциона, доступны для ознакомления на официальном сайте </w:t>
      </w:r>
      <w:r>
        <w:rPr>
          <w:sz w:val="28"/>
          <w:szCs w:val="28"/>
        </w:rPr>
        <w:t>для размещения информации о проведении торгов (</w:t>
      </w:r>
      <w:hyperlink r:id="rId29" w:history="1">
        <w:r w:rsidRPr="00D4316E">
          <w:rPr>
            <w:rStyle w:val="a6"/>
            <w:sz w:val="28"/>
            <w:szCs w:val="28"/>
          </w:rPr>
          <w:t>https://torgi.gov.ru</w:t>
        </w:r>
      </w:hyperlink>
      <w:r>
        <w:rPr>
          <w:sz w:val="28"/>
          <w:szCs w:val="28"/>
        </w:rPr>
        <w:t>).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3.6.11. Результатом административной процедуры является заключенный договор о предоставлении земельного участка.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Максимальный срок подписания договоров купли – продажи или аренды земельного участка не может превышать 30 дней со дня направления победителю аукциона указанных договоров для подписания.</w:t>
      </w:r>
    </w:p>
    <w:p w:rsidR="00A92864" w:rsidRPr="00473322" w:rsidRDefault="00A92864" w:rsidP="00A92864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lastRenderedPageBreak/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A92864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A92864" w:rsidRPr="00B54FD9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</w:t>
      </w:r>
      <w:r w:rsidRPr="0069389C">
        <w:rPr>
          <w:sz w:val="28"/>
          <w:szCs w:val="28"/>
        </w:rPr>
        <w:t>» (</w:t>
      </w:r>
      <w:hyperlink r:id="rId30" w:history="1">
        <w:r w:rsidRPr="0069389C">
          <w:rPr>
            <w:sz w:val="28"/>
            <w:szCs w:val="28"/>
          </w:rPr>
          <w:t>https://mfc53.nov.ru/</w:t>
        </w:r>
      </w:hyperlink>
      <w:r w:rsidRPr="0069389C">
        <w:rPr>
          <w:sz w:val="28"/>
          <w:szCs w:val="28"/>
        </w:rPr>
        <w:t>),</w:t>
      </w:r>
      <w:r w:rsidRPr="00B54FD9">
        <w:rPr>
          <w:sz w:val="28"/>
          <w:szCs w:val="28"/>
        </w:rPr>
        <w:t xml:space="preserve"> по телефону </w:t>
      </w:r>
      <w:r w:rsidRPr="00901472">
        <w:rPr>
          <w:sz w:val="28"/>
          <w:szCs w:val="28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A92864" w:rsidRPr="003B363D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3B363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A92864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1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К заявлению прилагается </w:t>
      </w:r>
      <w:r>
        <w:rPr>
          <w:sz w:val="28"/>
          <w:szCs w:val="28"/>
        </w:rPr>
        <w:t>документ</w:t>
      </w:r>
      <w:r w:rsidRPr="00383688">
        <w:rPr>
          <w:sz w:val="28"/>
          <w:szCs w:val="28"/>
        </w:rPr>
        <w:t>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A92864" w:rsidRPr="00EB63F6" w:rsidRDefault="00A92864" w:rsidP="00A92864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E242BB">
        <w:rPr>
          <w:szCs w:val="28"/>
        </w:rPr>
        <w:tab/>
      </w: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A92864" w:rsidRPr="00473322" w:rsidRDefault="00A92864" w:rsidP="00A92864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A92864" w:rsidRPr="00473322" w:rsidRDefault="00A92864" w:rsidP="00A92864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A92864" w:rsidRPr="00383688" w:rsidRDefault="00A92864" w:rsidP="00A9286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A92864" w:rsidRDefault="00A92864" w:rsidP="00A92864">
      <w:pPr>
        <w:spacing w:after="120" w:line="240" w:lineRule="exact"/>
        <w:ind w:firstLine="720"/>
        <w:jc w:val="both"/>
        <w:rPr>
          <w:b/>
          <w:sz w:val="28"/>
          <w:szCs w:val="28"/>
        </w:rPr>
      </w:pPr>
    </w:p>
    <w:p w:rsidR="00A92864" w:rsidRPr="00473322" w:rsidRDefault="00A92864" w:rsidP="00A92864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92864" w:rsidRPr="00383688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A92864" w:rsidRPr="00383688" w:rsidRDefault="00A92864" w:rsidP="00A92864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-  соблюдение установленного порядка приема документов; </w:t>
      </w:r>
    </w:p>
    <w:p w:rsidR="00A92864" w:rsidRPr="00383688" w:rsidRDefault="00A92864" w:rsidP="00A92864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A92864" w:rsidRPr="00383688" w:rsidRDefault="00A92864" w:rsidP="00A92864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A92864" w:rsidRPr="00383688" w:rsidRDefault="00A92864" w:rsidP="00A92864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A92864" w:rsidRPr="00383688" w:rsidRDefault="00A92864" w:rsidP="00A92864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A92864" w:rsidRPr="00383688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92864" w:rsidRPr="00473322" w:rsidRDefault="00A92864" w:rsidP="00A92864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A92864" w:rsidRPr="00473322" w:rsidRDefault="00A92864" w:rsidP="00A92864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A92864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A92864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A92864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A92864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92864" w:rsidRDefault="00A92864" w:rsidP="00A92864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</w:t>
      </w:r>
      <w:bookmarkStart w:id="2" w:name="_GoBack"/>
      <w:bookmarkEnd w:id="2"/>
      <w:r>
        <w:rPr>
          <w:sz w:val="28"/>
          <w:szCs w:val="28"/>
        </w:rPr>
        <w:t>тных лиц.</w:t>
      </w:r>
    </w:p>
    <w:p w:rsidR="00A92864" w:rsidRPr="008C0441" w:rsidRDefault="00A92864" w:rsidP="00A92864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864" w:rsidRPr="009902B3" w:rsidRDefault="00A92864" w:rsidP="00A92864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A92864" w:rsidRPr="00A662D2" w:rsidRDefault="00A92864" w:rsidP="00A92864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</w:t>
      </w:r>
      <w:r w:rsidRPr="00762B71">
        <w:rPr>
          <w:rFonts w:eastAsia="Arial"/>
          <w:sz w:val="28"/>
          <w:szCs w:val="28"/>
        </w:rPr>
        <w:lastRenderedPageBreak/>
        <w:t xml:space="preserve">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A92864" w:rsidRPr="00762B71" w:rsidRDefault="00A92864" w:rsidP="00A92864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A92864" w:rsidRPr="00762B71" w:rsidRDefault="00A92864" w:rsidP="00A92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92864" w:rsidRPr="00762B71" w:rsidRDefault="00A92864" w:rsidP="00A92864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A92864" w:rsidRPr="00BB7313" w:rsidRDefault="00A92864" w:rsidP="00A92864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BB7313">
        <w:rPr>
          <w:sz w:val="28"/>
          <w:szCs w:val="28"/>
        </w:rPr>
        <w:t>Главе администрации муниципального района</w:t>
      </w:r>
      <w:r w:rsidRPr="00BB7313">
        <w:rPr>
          <w:rFonts w:eastAsia="Arial"/>
          <w:sz w:val="28"/>
          <w:szCs w:val="28"/>
        </w:rPr>
        <w:t>.</w:t>
      </w:r>
    </w:p>
    <w:p w:rsidR="00A92864" w:rsidRPr="00762B71" w:rsidRDefault="00A92864" w:rsidP="00A928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A92864" w:rsidRPr="00A662D2" w:rsidRDefault="00A92864" w:rsidP="00A92864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A92864" w:rsidRPr="00762B71" w:rsidRDefault="00A92864" w:rsidP="00A92864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A92864" w:rsidRPr="00762B71" w:rsidRDefault="00A92864" w:rsidP="00A92864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A92864" w:rsidRPr="00A662D2" w:rsidRDefault="00A92864" w:rsidP="00A928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A92864" w:rsidRDefault="00A92864" w:rsidP="00A928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A92864" w:rsidRPr="009902B3" w:rsidRDefault="00A92864" w:rsidP="00A92864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A92864" w:rsidRPr="00762B71" w:rsidRDefault="00A92864" w:rsidP="00A92864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 xml:space="preserve">его должностных лиц, МФЦ, работников МФЦ </w:t>
      </w:r>
      <w:r>
        <w:rPr>
          <w:sz w:val="28"/>
          <w:szCs w:val="28"/>
        </w:rPr>
        <w:t xml:space="preserve">осуществляется в соответствии с </w:t>
      </w: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A92864" w:rsidRDefault="00A92864" w:rsidP="00A92864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A92864" w:rsidRDefault="00A92864" w:rsidP="00A92864">
      <w:pPr>
        <w:ind w:firstLine="540"/>
        <w:jc w:val="both"/>
        <w:rPr>
          <w:rFonts w:cs="Calibri"/>
          <w:sz w:val="22"/>
          <w:szCs w:val="22"/>
        </w:rPr>
      </w:pPr>
    </w:p>
    <w:p w:rsidR="00A92864" w:rsidRDefault="00A92864" w:rsidP="00A92864">
      <w:pPr>
        <w:ind w:firstLine="540"/>
        <w:jc w:val="both"/>
        <w:rPr>
          <w:rFonts w:cs="Calibri"/>
          <w:sz w:val="22"/>
          <w:szCs w:val="22"/>
        </w:rPr>
      </w:pPr>
    </w:p>
    <w:p w:rsidR="00A92864" w:rsidRDefault="00A92864" w:rsidP="00A92864">
      <w:pPr>
        <w:spacing w:before="120" w:after="120" w:line="240" w:lineRule="exact"/>
        <w:jc w:val="both"/>
        <w:rPr>
          <w:bCs/>
          <w:sz w:val="28"/>
          <w:szCs w:val="28"/>
        </w:rPr>
      </w:pPr>
    </w:p>
    <w:sectPr w:rsidR="00A92864" w:rsidSect="00223011">
      <w:headerReference w:type="default" r:id="rId34"/>
      <w:footnotePr>
        <w:numFmt w:val="chicago"/>
      </w:footnotePr>
      <w:pgSz w:w="11905" w:h="16838"/>
      <w:pgMar w:top="142" w:right="706" w:bottom="568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90" w:rsidRDefault="00A71490" w:rsidP="00A92864">
      <w:r>
        <w:separator/>
      </w:r>
    </w:p>
  </w:endnote>
  <w:endnote w:type="continuationSeparator" w:id="0">
    <w:p w:rsidR="00A71490" w:rsidRDefault="00A71490" w:rsidP="00A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90" w:rsidRDefault="00A71490" w:rsidP="00A92864">
      <w:r>
        <w:separator/>
      </w:r>
    </w:p>
  </w:footnote>
  <w:footnote w:type="continuationSeparator" w:id="0">
    <w:p w:rsidR="00A71490" w:rsidRDefault="00A71490" w:rsidP="00A9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64" w:rsidRDefault="00A92864">
    <w:pPr>
      <w:pStyle w:val="af8"/>
    </w:pPr>
  </w:p>
  <w:p w:rsidR="00A92864" w:rsidRPr="00E242BB" w:rsidRDefault="00A92864" w:rsidP="009C088A">
    <w:pPr>
      <w:autoSpaceDE w:val="0"/>
      <w:autoSpaceDN w:val="0"/>
      <w:adjustRightInd w:val="0"/>
      <w:outlineLvl w:val="1"/>
      <w:rPr>
        <w:b/>
      </w:rPr>
    </w:pPr>
  </w:p>
  <w:p w:rsidR="00A92864" w:rsidRDefault="00A9286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4"/>
    <w:rsid w:val="0007604E"/>
    <w:rsid w:val="00154047"/>
    <w:rsid w:val="00223011"/>
    <w:rsid w:val="00657709"/>
    <w:rsid w:val="008561C5"/>
    <w:rsid w:val="00861CF5"/>
    <w:rsid w:val="009D034E"/>
    <w:rsid w:val="00A71490"/>
    <w:rsid w:val="00A92864"/>
    <w:rsid w:val="00B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E98D2-839E-4A58-ADD3-48005509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864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A92864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2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928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86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28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9286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9286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nhideWhenUsed/>
    <w:rsid w:val="00A9286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A9286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A92864"/>
    <w:pPr>
      <w:ind w:left="720"/>
      <w:contextualSpacing/>
    </w:pPr>
  </w:style>
  <w:style w:type="character" w:styleId="a6">
    <w:name w:val="Hyperlink"/>
    <w:rsid w:val="00A92864"/>
    <w:rPr>
      <w:color w:val="0000FF"/>
      <w:u w:val="single"/>
    </w:rPr>
  </w:style>
  <w:style w:type="character" w:customStyle="1" w:styleId="31">
    <w:name w:val="Заголовок 3 Знак1"/>
    <w:basedOn w:val="a0"/>
    <w:uiPriority w:val="9"/>
    <w:semiHidden/>
    <w:rsid w:val="00A928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rsid w:val="00A92864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">
    <w:name w:val="Style2"/>
    <w:basedOn w:val="a"/>
    <w:rsid w:val="00A9286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A9286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928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1">
    <w:name w:val="Font Style11"/>
    <w:rsid w:val="00A928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9286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9286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92864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paragraph" w:customStyle="1" w:styleId="Style7">
    <w:name w:val="Style7"/>
    <w:basedOn w:val="a"/>
    <w:rsid w:val="00A92864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Style8">
    <w:name w:val="Style8"/>
    <w:basedOn w:val="a"/>
    <w:rsid w:val="00A92864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character" w:customStyle="1" w:styleId="FontStyle13">
    <w:name w:val="Font Style13"/>
    <w:rsid w:val="00A9286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928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rsid w:val="00A92864"/>
    <w:pPr>
      <w:spacing w:before="120" w:after="120"/>
      <w:ind w:left="75" w:right="75" w:firstLine="240"/>
    </w:pPr>
  </w:style>
  <w:style w:type="paragraph" w:customStyle="1" w:styleId="western">
    <w:name w:val="western"/>
    <w:basedOn w:val="a"/>
    <w:rsid w:val="00A92864"/>
    <w:pPr>
      <w:spacing w:before="100" w:beforeAutospacing="1" w:after="100" w:afterAutospacing="1"/>
    </w:pPr>
  </w:style>
  <w:style w:type="paragraph" w:customStyle="1" w:styleId="fn2r">
    <w:name w:val="fn2r"/>
    <w:basedOn w:val="a"/>
    <w:rsid w:val="00A928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928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A9286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A9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92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A92864"/>
    <w:rPr>
      <w:i/>
      <w:iCs/>
    </w:rPr>
  </w:style>
  <w:style w:type="character" w:styleId="a9">
    <w:name w:val="Strong"/>
    <w:qFormat/>
    <w:rsid w:val="00A92864"/>
    <w:rPr>
      <w:b/>
      <w:bCs/>
    </w:rPr>
  </w:style>
  <w:style w:type="character" w:customStyle="1" w:styleId="aa">
    <w:name w:val="Верхний колонтитул Знак"/>
    <w:uiPriority w:val="99"/>
    <w:rsid w:val="00A92864"/>
    <w:rPr>
      <w:sz w:val="24"/>
      <w:szCs w:val="24"/>
    </w:rPr>
  </w:style>
  <w:style w:type="character" w:customStyle="1" w:styleId="ab">
    <w:name w:val="Нижний колонтитул Знак"/>
    <w:rsid w:val="00A92864"/>
    <w:rPr>
      <w:sz w:val="24"/>
      <w:szCs w:val="24"/>
    </w:rPr>
  </w:style>
  <w:style w:type="character" w:styleId="ac">
    <w:name w:val="FollowedHyperlink"/>
    <w:rsid w:val="00A92864"/>
    <w:rPr>
      <w:color w:val="800080"/>
      <w:u w:val="single"/>
    </w:rPr>
  </w:style>
  <w:style w:type="paragraph" w:customStyle="1" w:styleId="ConsPlusNonformat">
    <w:name w:val="ConsPlusNonformat"/>
    <w:uiPriority w:val="99"/>
    <w:rsid w:val="00A92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A9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A9286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A92864"/>
    <w:pPr>
      <w:spacing w:after="120"/>
    </w:pPr>
  </w:style>
  <w:style w:type="character" w:customStyle="1" w:styleId="ae">
    <w:name w:val="Основной текст Знак"/>
    <w:basedOn w:val="a0"/>
    <w:link w:val="ad"/>
    <w:rsid w:val="00A9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9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28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A9286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0">
    <w:name w:val="annotation reference"/>
    <w:rsid w:val="00A92864"/>
    <w:rPr>
      <w:sz w:val="16"/>
      <w:szCs w:val="16"/>
    </w:rPr>
  </w:style>
  <w:style w:type="paragraph" w:styleId="af1">
    <w:name w:val="annotation text"/>
    <w:basedOn w:val="a"/>
    <w:link w:val="af2"/>
    <w:rsid w:val="00A928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9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92864"/>
    <w:rPr>
      <w:rFonts w:ascii="Times New Roman CYR" w:hAnsi="Times New Roman CYR"/>
      <w:b/>
      <w:bCs/>
    </w:rPr>
  </w:style>
  <w:style w:type="character" w:customStyle="1" w:styleId="af4">
    <w:name w:val="Тема примечания Знак"/>
    <w:basedOn w:val="af2"/>
    <w:link w:val="af3"/>
    <w:rsid w:val="00A92864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9286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6">
    <w:name w:val="основной текст документа"/>
    <w:basedOn w:val="a"/>
    <w:rsid w:val="00A92864"/>
    <w:pPr>
      <w:spacing w:before="120" w:after="120"/>
      <w:jc w:val="both"/>
    </w:pPr>
    <w:rPr>
      <w:szCs w:val="20"/>
      <w:lang w:eastAsia="en-US"/>
    </w:rPr>
  </w:style>
  <w:style w:type="table" w:styleId="af7">
    <w:name w:val="Table Grid"/>
    <w:basedOn w:val="a1"/>
    <w:rsid w:val="00A9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1"/>
    <w:uiPriority w:val="99"/>
    <w:rsid w:val="00A92864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8"/>
    <w:uiPriority w:val="99"/>
    <w:rsid w:val="00A928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footer"/>
    <w:basedOn w:val="a"/>
    <w:link w:val="12"/>
    <w:rsid w:val="00A92864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9"/>
    <w:rsid w:val="00A928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rsid w:val="00A92864"/>
    <w:rPr>
      <w:rFonts w:ascii="Times New Roman CYR" w:hAnsi="Times New Roman CYR"/>
      <w:sz w:val="20"/>
      <w:szCs w:val="20"/>
    </w:rPr>
  </w:style>
  <w:style w:type="character" w:customStyle="1" w:styleId="afb">
    <w:name w:val="Текст сноски Знак"/>
    <w:basedOn w:val="a0"/>
    <w:link w:val="afa"/>
    <w:rsid w:val="00A928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c">
    <w:name w:val="footnote reference"/>
    <w:rsid w:val="00A92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90E0A253022947F9452B035AA406A751905A838C698356E1CD4CF5BCE5C7013DFE85464C11200FFEC538FCD9E6E2A6F0615D1E3FC04454ZDgCI" TargetMode="External"/><Relationship Id="rId18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6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90E0A253022947F9452B035AA406A751905A838C698356E1CD4CF5BCE5C7013DFE85464C11220AF7C538FCD9E6E2A6F0615D1E3FC04454ZDgCI" TargetMode="External"/><Relationship Id="rId17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5" Type="http://schemas.openxmlformats.org/officeDocument/2006/relationships/hyperlink" Target="https://torgi.gov.ru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3DC2D534D58094D94BA52490A4F41F0E705468F0AEB6027F4506A24B938A1F6603056CD9B2DDE8F0DF0FD88AC26F49C1483CD91BF6533dAA6L" TargetMode="External"/><Relationship Id="rId20" Type="http://schemas.openxmlformats.org/officeDocument/2006/relationships/hyperlink" Target="consultantplus://offline/ref=248BBD60C87C3D5BD49073C581E42F8A806EDFEDF6C73790B3038DB6491BA112E19A7D1D0BC7BDFDBB5E1265C67AI5M" TargetMode="External"/><Relationship Id="rId29" Type="http://schemas.openxmlformats.org/officeDocument/2006/relationships/hyperlink" Target="https://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90E0A253022947F9452B035AA406A751905A8C806A8356E1CD4CF5BCE5C7013DFE854148132A58A78A39A09DB6F1A7F7615E1C20ZCgBI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3DC2D534D58094D94BA52490A4F41F0E705468F0AEB6027F4506A24B938A1F6603056CD9B2DDB870DF0FD88AC26F49C1483CD91BF6533dAA6L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12E44CB08295DCA0320B0EAE6D04734A4E0A367441A0CA18F12084E1EF8D8EB23AB503F814EE71102C205CDCC717n1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690E0A253022947F9452B035AA406A751905A8C806A8356E1CD4CF5BCE5C7013DFE854F4B192A58A78A39A09DB6F1A7F7615E1C20ZCgBI" TargetMode="External"/><Relationship Id="rId19" Type="http://schemas.openxmlformats.org/officeDocument/2006/relationships/hyperlink" Target="consultantplus://offline/ref=248BBD60C87C3D5BD49073C581E42F8A816CDCE3F3C9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C750E4FABD49E035C02C6934E7C51B477E22B40116E36D039F0A38FC2583967409B8DADB32B2246Cs9K" TargetMode="External"/><Relationship Id="rId14" Type="http://schemas.openxmlformats.org/officeDocument/2006/relationships/hyperlink" Target="consultantplus://offline/ref=F690E0A253022947F9452B035AA406A751905A8C806A8356E1CD4CF5BCE5C7013DFE854148112A58A78A39A09DB6F1A7F7615E1C20ZCgBI" TargetMode="External"/><Relationship Id="rId2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7" Type="http://schemas.openxmlformats.org/officeDocument/2006/relationships/hyperlink" Target="https://torgi.gov.ru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1DAA-6DC3-4B24-A28F-01B4843B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10126</Words>
  <Characters>57723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2020-03-05T08:02:00Z</cp:lastPrinted>
  <dcterms:created xsi:type="dcterms:W3CDTF">2020-01-30T06:06:00Z</dcterms:created>
  <dcterms:modified xsi:type="dcterms:W3CDTF">2020-03-05T08:08:00Z</dcterms:modified>
</cp:coreProperties>
</file>