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Российская Федерация</w:t>
      </w:r>
    </w:p>
    <w:p w14:paraId="02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Новгородская область Новгородский район</w:t>
      </w:r>
    </w:p>
    <w:p w14:paraId="0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Совет депутатов</w:t>
      </w:r>
    </w:p>
    <w:p w14:paraId="04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Панковского городского поселения</w:t>
      </w:r>
    </w:p>
    <w:p w14:paraId="05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Решение</w:t>
      </w:r>
    </w:p>
    <w:p w14:paraId="06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ПРОЕКТ</w:t>
      </w:r>
    </w:p>
    <w:p w14:paraId="0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от ____.2019 г. № __</w:t>
      </w:r>
    </w:p>
    <w:p w14:paraId="0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р.п. Панковка</w:t>
      </w:r>
    </w:p>
    <w:p w14:paraId="0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 </w:t>
      </w:r>
    </w:p>
    <w:p w14:paraId="0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О системе поощрения за</w:t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 </w:t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активное участие в формировании комфортной городской среды муниципального образования</w:t>
      </w:r>
    </w:p>
    <w:p w14:paraId="0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 </w:t>
      </w:r>
    </w:p>
    <w:p w14:paraId="0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В соответствии с Федеральным</w:t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instrText>HYPERLINK "consultantplus://offline/ref=2ACBE99D5F39C4A998BB156E5B99E4AD9AE97C03B0C4C1BFB58F3AA5A5LBt7N"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t>законом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от 6 октября 2003 года № 131-ФЗ «Об общих принципах организации местного самоуправления в Российской Федерации», в целях оценки трудовой и общественной деятельности граждан, коллективов предприятий, организаций и учреждений, активно участвующих в формировании комфортной городской среды муниципального образования Панковского городского поселения, Совет депутатов Панковского городского поселения</w:t>
      </w:r>
    </w:p>
    <w:p w14:paraId="0D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0E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РЕШИЛ:</w:t>
      </w:r>
    </w:p>
    <w:p w14:paraId="0F000000">
      <w:pPr>
        <w:numPr>
          <w:ilvl w:val="0"/>
          <w:numId w:val="1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Утвердить прилагаемую Систему поощрения органами местного самоуправления муниципального образования Панковского городского поселения за активное участие в формировании комфортной городской среды муниципального образования Панковского городского поселения</w:t>
      </w:r>
    </w:p>
    <w:p w14:paraId="10000000">
      <w:pPr>
        <w:numPr>
          <w:ilvl w:val="0"/>
          <w:numId w:val="1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Настоящее решение вступает в силу с момента его официального опубликования.</w:t>
      </w:r>
    </w:p>
    <w:p w14:paraId="11000000">
      <w:pPr>
        <w:numPr>
          <w:ilvl w:val="0"/>
          <w:numId w:val="1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Опубликовать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</w:t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instrText>HYPERLINK "http://www.lesnayaadm.ru/"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t>панковка-адм.рф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5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.</w:t>
      </w:r>
    </w:p>
    <w:p w14:paraId="12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4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Глава Панковского городского поселения                                 Н.Ю. Фёдорова</w:t>
      </w:r>
    </w:p>
    <w:p w14:paraId="15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6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Председатель Совета депутатов</w:t>
      </w:r>
    </w:p>
    <w:p w14:paraId="1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Панковского городского поселения                                             Г.И. Шенягина</w:t>
      </w:r>
    </w:p>
    <w:p w14:paraId="1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Утверждено</w:t>
      </w:r>
    </w:p>
    <w:p w14:paraId="1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Решением Совета депутатов</w:t>
      </w:r>
    </w:p>
    <w:p w14:paraId="1D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Панковского городского поселения</w:t>
      </w:r>
    </w:p>
    <w:p w14:paraId="1E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от ___________ № ___</w:t>
      </w:r>
    </w:p>
    <w:p w14:paraId="1F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20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Система поощрения органами местного самоуправления</w:t>
      </w:r>
    </w:p>
    <w:p w14:paraId="21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муниципального образования</w:t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 </w:t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Панковского городского поселения</w:t>
      </w:r>
    </w:p>
    <w:p w14:paraId="22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за активное участие в формировании комфортной городской среды</w:t>
      </w:r>
    </w:p>
    <w:p w14:paraId="2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муниципального образования</w:t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 </w:t>
      </w: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Панковского городского поселения</w:t>
      </w:r>
    </w:p>
    <w:p w14:paraId="24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000000"/>
          <w:spacing w:val="0"/>
          <w:sz w:val="25"/>
        </w:rPr>
        <w:t> </w:t>
      </w:r>
    </w:p>
    <w:p w14:paraId="25000000">
      <w:pPr>
        <w:numPr>
          <w:ilvl w:val="0"/>
          <w:numId w:val="2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В целях оценки трудовой и общественной деятельности граждан, коллективов предприятий, организаций и учреждений, активно участвующих в формировании комфортной городской среды в Панковском городском поселении устанавливается следующая Система поощрения органами местного самоуправления Панковского городского поселения:</w:t>
      </w:r>
    </w:p>
    <w:p w14:paraId="26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1.1. Награждение Почетными грамотами Администрации Панковского городского поселения.</w:t>
      </w:r>
    </w:p>
    <w:p w14:paraId="2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1.2. Награждение Благодарственными письмами Главы Панковского городского поселения.</w:t>
      </w:r>
    </w:p>
    <w:p w14:paraId="2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1.3. Награждение почетным знаками Администрации Панковского городского поселения «За активное участие в формировании комфортной городской среды муниципального образования Панковского городского поселения».</w:t>
      </w:r>
    </w:p>
    <w:p w14:paraId="29000000">
      <w:pPr>
        <w:numPr>
          <w:ilvl w:val="0"/>
          <w:numId w:val="3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Положения о почетном знаке «За активное участие в формировании комфортной городской среды муниципального образования Панковского городского поселения», утверждаются Решением совета депутатов Панковского городского поселения.</w:t>
      </w:r>
    </w:p>
    <w:p w14:paraId="2A000000">
      <w:pPr>
        <w:numPr>
          <w:ilvl w:val="0"/>
          <w:numId w:val="3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Общее количество поощрений за год и решение о награждении принимаются награждающими органами самостоятельно. Решение о награждении почетным знаком «За активное участие в формировании комфортной городской среды Панковского городского поселения» принимается Главой Панковского городского поселения.</w:t>
      </w:r>
    </w:p>
    <w:p w14:paraId="2B000000">
      <w:pPr>
        <w:numPr>
          <w:ilvl w:val="0"/>
          <w:numId w:val="3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Финансирование затрат, связанных с реализацией Системы поощрений, осуществлять за счет средств бюджета Панковского городского поселения.</w:t>
      </w:r>
    </w:p>
    <w:p w14:paraId="2C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2024-01-26T08:12:06Z</dcterms:modified>
</cp:coreProperties>
</file>