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16" w:rsidRPr="006B2CEB" w:rsidRDefault="00267416" w:rsidP="00267416">
      <w:pPr>
        <w:pStyle w:val="a3"/>
        <w:jc w:val="center"/>
        <w:rPr>
          <w:rFonts w:ascii="Times New Roman" w:hAnsi="Times New Roman"/>
          <w:sz w:val="28"/>
          <w:szCs w:val="28"/>
        </w:rPr>
      </w:pPr>
      <w:r w:rsidRPr="007057A2">
        <w:rPr>
          <w:rFonts w:ascii="Times New Roman" w:hAnsi="Times New Roman"/>
          <w:noProof/>
          <w:sz w:val="28"/>
          <w:szCs w:val="28"/>
          <w:lang w:eastAsia="ru-RU"/>
        </w:rPr>
        <w:drawing>
          <wp:inline distT="0" distB="0" distL="0" distR="0">
            <wp:extent cx="72517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883920"/>
                    </a:xfrm>
                    <a:prstGeom prst="rect">
                      <a:avLst/>
                    </a:prstGeom>
                    <a:noFill/>
                    <a:ln>
                      <a:noFill/>
                    </a:ln>
                  </pic:spPr>
                </pic:pic>
              </a:graphicData>
            </a:graphic>
          </wp:inline>
        </w:drawing>
      </w:r>
    </w:p>
    <w:p w:rsidR="00267416" w:rsidRPr="006B2CEB" w:rsidRDefault="00267416" w:rsidP="00267416">
      <w:pPr>
        <w:pStyle w:val="a3"/>
        <w:jc w:val="center"/>
        <w:rPr>
          <w:rFonts w:ascii="Times New Roman" w:hAnsi="Times New Roman"/>
          <w:sz w:val="28"/>
          <w:szCs w:val="28"/>
        </w:rPr>
      </w:pPr>
      <w:r w:rsidRPr="006B2CEB">
        <w:rPr>
          <w:rFonts w:ascii="Times New Roman" w:hAnsi="Times New Roman"/>
          <w:sz w:val="28"/>
          <w:szCs w:val="28"/>
        </w:rPr>
        <w:t>Российская Федерация</w:t>
      </w:r>
    </w:p>
    <w:p w:rsidR="00267416" w:rsidRPr="006B2CEB" w:rsidRDefault="00267416" w:rsidP="00267416">
      <w:pPr>
        <w:pStyle w:val="a3"/>
        <w:jc w:val="center"/>
        <w:rPr>
          <w:rFonts w:ascii="Times New Roman" w:hAnsi="Times New Roman"/>
          <w:sz w:val="28"/>
          <w:szCs w:val="28"/>
        </w:rPr>
      </w:pPr>
      <w:r w:rsidRPr="006B2CEB">
        <w:rPr>
          <w:rFonts w:ascii="Times New Roman" w:hAnsi="Times New Roman"/>
          <w:sz w:val="28"/>
          <w:szCs w:val="28"/>
        </w:rPr>
        <w:t>Новгородская область Новгородский район</w:t>
      </w:r>
    </w:p>
    <w:p w:rsidR="00267416" w:rsidRPr="006B2CEB" w:rsidRDefault="00267416" w:rsidP="00267416">
      <w:pPr>
        <w:pStyle w:val="a3"/>
        <w:jc w:val="center"/>
        <w:rPr>
          <w:rFonts w:ascii="Times New Roman" w:hAnsi="Times New Roman"/>
          <w:sz w:val="28"/>
          <w:szCs w:val="28"/>
        </w:rPr>
      </w:pPr>
      <w:r w:rsidRPr="006B2CEB">
        <w:rPr>
          <w:rFonts w:ascii="Times New Roman" w:hAnsi="Times New Roman"/>
          <w:sz w:val="28"/>
          <w:szCs w:val="28"/>
        </w:rPr>
        <w:t>Администрация Панковского городского поселения</w:t>
      </w:r>
    </w:p>
    <w:p w:rsidR="00267416" w:rsidRPr="006B2CEB" w:rsidRDefault="00267416" w:rsidP="00267416">
      <w:pPr>
        <w:pStyle w:val="a3"/>
        <w:jc w:val="center"/>
        <w:rPr>
          <w:rFonts w:ascii="Times New Roman" w:hAnsi="Times New Roman"/>
          <w:sz w:val="28"/>
          <w:szCs w:val="28"/>
        </w:rPr>
      </w:pPr>
    </w:p>
    <w:p w:rsidR="00267416" w:rsidRPr="006B2CEB" w:rsidRDefault="00267416" w:rsidP="00267416">
      <w:pPr>
        <w:pStyle w:val="a3"/>
        <w:jc w:val="center"/>
        <w:rPr>
          <w:rFonts w:ascii="Times New Roman" w:hAnsi="Times New Roman"/>
          <w:b/>
          <w:bCs/>
          <w:sz w:val="28"/>
          <w:szCs w:val="28"/>
        </w:rPr>
      </w:pPr>
      <w:r w:rsidRPr="006B2CEB">
        <w:rPr>
          <w:rFonts w:ascii="Times New Roman" w:hAnsi="Times New Roman"/>
          <w:b/>
          <w:bCs/>
          <w:sz w:val="28"/>
          <w:szCs w:val="28"/>
        </w:rPr>
        <w:t>ПОСТАНОВЛЕНИЕ</w:t>
      </w:r>
    </w:p>
    <w:p w:rsidR="00267416" w:rsidRDefault="00267416" w:rsidP="00267416">
      <w:pPr>
        <w:jc w:val="center"/>
        <w:rPr>
          <w:sz w:val="28"/>
          <w:szCs w:val="28"/>
        </w:rPr>
      </w:pPr>
    </w:p>
    <w:p w:rsidR="00267416" w:rsidRDefault="00267416" w:rsidP="00267416">
      <w:pPr>
        <w:jc w:val="both"/>
        <w:rPr>
          <w:sz w:val="28"/>
          <w:szCs w:val="28"/>
        </w:rPr>
      </w:pPr>
    </w:p>
    <w:p w:rsidR="00267416" w:rsidRPr="00D55E91" w:rsidRDefault="00846555" w:rsidP="00267416">
      <w:pPr>
        <w:jc w:val="both"/>
        <w:rPr>
          <w:sz w:val="28"/>
          <w:szCs w:val="28"/>
        </w:rPr>
      </w:pPr>
      <w:r w:rsidRPr="00D55E91">
        <w:rPr>
          <w:sz w:val="28"/>
          <w:szCs w:val="28"/>
        </w:rPr>
        <w:t>О</w:t>
      </w:r>
      <w:r w:rsidR="00267416" w:rsidRPr="00D55E91">
        <w:rPr>
          <w:sz w:val="28"/>
          <w:szCs w:val="28"/>
        </w:rPr>
        <w:t>т</w:t>
      </w:r>
      <w:r>
        <w:rPr>
          <w:sz w:val="28"/>
          <w:szCs w:val="28"/>
        </w:rPr>
        <w:t xml:space="preserve"> 24.04</w:t>
      </w:r>
      <w:r w:rsidR="00267416">
        <w:rPr>
          <w:sz w:val="28"/>
          <w:szCs w:val="28"/>
        </w:rPr>
        <w:t>.202</w:t>
      </w:r>
      <w:r w:rsidR="00BF0C3B">
        <w:rPr>
          <w:sz w:val="28"/>
          <w:szCs w:val="28"/>
        </w:rPr>
        <w:t>4</w:t>
      </w:r>
      <w:r w:rsidR="00267416">
        <w:rPr>
          <w:sz w:val="28"/>
          <w:szCs w:val="28"/>
        </w:rPr>
        <w:t xml:space="preserve"> г. №</w:t>
      </w:r>
      <w:r>
        <w:rPr>
          <w:sz w:val="28"/>
          <w:szCs w:val="28"/>
        </w:rPr>
        <w:t xml:space="preserve"> 94</w:t>
      </w:r>
    </w:p>
    <w:p w:rsidR="00267416" w:rsidRPr="00D55E91" w:rsidRDefault="00267416" w:rsidP="00267416">
      <w:pPr>
        <w:jc w:val="both"/>
        <w:rPr>
          <w:sz w:val="28"/>
          <w:szCs w:val="28"/>
        </w:rPr>
      </w:pPr>
      <w:proofErr w:type="spellStart"/>
      <w:r>
        <w:rPr>
          <w:sz w:val="28"/>
          <w:szCs w:val="28"/>
        </w:rPr>
        <w:t>р.</w:t>
      </w:r>
      <w:r w:rsidRPr="00D55E91">
        <w:rPr>
          <w:sz w:val="28"/>
          <w:szCs w:val="28"/>
        </w:rPr>
        <w:t>п</w:t>
      </w:r>
      <w:proofErr w:type="spellEnd"/>
      <w:r w:rsidRPr="00D55E91">
        <w:rPr>
          <w:sz w:val="28"/>
          <w:szCs w:val="28"/>
        </w:rPr>
        <w:t>. Панковка</w:t>
      </w:r>
    </w:p>
    <w:p w:rsidR="00267416" w:rsidRDefault="00267416" w:rsidP="00267416">
      <w:pPr>
        <w:rPr>
          <w:b/>
          <w:bCs/>
          <w:sz w:val="28"/>
          <w:szCs w:val="28"/>
        </w:rPr>
      </w:pPr>
    </w:p>
    <w:p w:rsidR="00267416" w:rsidRPr="007057A2" w:rsidRDefault="00526B04" w:rsidP="00267416">
      <w:pPr>
        <w:jc w:val="both"/>
        <w:rPr>
          <w:b/>
          <w:bCs/>
          <w:sz w:val="28"/>
          <w:szCs w:val="28"/>
        </w:rPr>
      </w:pPr>
      <w:r w:rsidRPr="00526B04">
        <w:rPr>
          <w:b/>
          <w:bCs/>
          <w:sz w:val="28"/>
          <w:szCs w:val="28"/>
        </w:rPr>
        <w:t xml:space="preserve">О внесении изменений в </w:t>
      </w:r>
      <w:r w:rsidR="00EE7774">
        <w:rPr>
          <w:b/>
          <w:bCs/>
          <w:sz w:val="28"/>
          <w:szCs w:val="28"/>
        </w:rPr>
        <w:t xml:space="preserve">Административный регламент </w:t>
      </w:r>
      <w:r w:rsidR="00EE7774" w:rsidRPr="00EE7774">
        <w:rPr>
          <w:b/>
          <w:bCs/>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sidR="00EE7774">
        <w:rPr>
          <w:b/>
          <w:bCs/>
          <w:sz w:val="28"/>
          <w:szCs w:val="28"/>
        </w:rPr>
        <w:t>, утвержденного Постановлением</w:t>
      </w:r>
      <w:r w:rsidRPr="00526B04">
        <w:rPr>
          <w:b/>
          <w:bCs/>
          <w:sz w:val="28"/>
          <w:szCs w:val="28"/>
        </w:rPr>
        <w:t xml:space="preserve"> Администрации Панковского городского поселения от </w:t>
      </w:r>
      <w:r w:rsidR="00EE7774">
        <w:rPr>
          <w:b/>
          <w:bCs/>
          <w:sz w:val="28"/>
          <w:szCs w:val="28"/>
        </w:rPr>
        <w:t>23.05.2012 № 55</w:t>
      </w:r>
    </w:p>
    <w:p w:rsidR="00267416" w:rsidRDefault="00267416" w:rsidP="00267416">
      <w:pPr>
        <w:ind w:firstLine="708"/>
        <w:jc w:val="both"/>
        <w:rPr>
          <w:sz w:val="28"/>
          <w:szCs w:val="28"/>
        </w:rPr>
      </w:pPr>
    </w:p>
    <w:p w:rsidR="00267416" w:rsidRPr="00D55E91" w:rsidRDefault="00526B04" w:rsidP="00267416">
      <w:pPr>
        <w:ind w:firstLine="708"/>
        <w:jc w:val="both"/>
        <w:rPr>
          <w:sz w:val="28"/>
          <w:szCs w:val="28"/>
        </w:rPr>
      </w:pPr>
      <w:r>
        <w:rPr>
          <w:sz w:val="28"/>
          <w:szCs w:val="28"/>
        </w:rPr>
        <w:t xml:space="preserve">В соответствии </w:t>
      </w:r>
      <w:r w:rsidRPr="00526B04">
        <w:rPr>
          <w:sz w:val="28"/>
          <w:szCs w:val="28"/>
        </w:rPr>
        <w:t>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E7774">
        <w:rPr>
          <w:sz w:val="28"/>
          <w:szCs w:val="28"/>
        </w:rPr>
        <w:t xml:space="preserve">, Администрация Панковского городского поселения </w:t>
      </w:r>
    </w:p>
    <w:p w:rsidR="00267416" w:rsidRPr="00D55E91" w:rsidRDefault="00267416" w:rsidP="00267416">
      <w:pPr>
        <w:jc w:val="both"/>
        <w:rPr>
          <w:sz w:val="28"/>
          <w:szCs w:val="28"/>
        </w:rPr>
      </w:pPr>
    </w:p>
    <w:p w:rsidR="00267416" w:rsidRDefault="00267416" w:rsidP="00267416">
      <w:pPr>
        <w:jc w:val="both"/>
        <w:rPr>
          <w:b/>
          <w:sz w:val="28"/>
          <w:szCs w:val="28"/>
        </w:rPr>
      </w:pPr>
      <w:r w:rsidRPr="00D55E91">
        <w:rPr>
          <w:b/>
          <w:sz w:val="28"/>
          <w:szCs w:val="28"/>
        </w:rPr>
        <w:t>ПОСТАНОВЛЯЕТ:</w:t>
      </w:r>
    </w:p>
    <w:p w:rsidR="00267416" w:rsidRDefault="00267416" w:rsidP="00267416">
      <w:pPr>
        <w:jc w:val="both"/>
        <w:rPr>
          <w:b/>
          <w:sz w:val="28"/>
          <w:szCs w:val="28"/>
        </w:rPr>
      </w:pPr>
    </w:p>
    <w:p w:rsidR="00267416" w:rsidRDefault="00267416" w:rsidP="00267416">
      <w:pPr>
        <w:ind w:firstLine="567"/>
        <w:jc w:val="both"/>
        <w:rPr>
          <w:rFonts w:ascii="Times New Roman" w:hAnsi="Times New Roman"/>
          <w:bCs/>
          <w:sz w:val="28"/>
          <w:szCs w:val="28"/>
        </w:rPr>
      </w:pPr>
      <w:r w:rsidRPr="007057A2">
        <w:rPr>
          <w:rFonts w:ascii="Times New Roman" w:hAnsi="Times New Roman"/>
          <w:sz w:val="28"/>
          <w:szCs w:val="28"/>
        </w:rPr>
        <w:t xml:space="preserve">1. </w:t>
      </w:r>
      <w:r>
        <w:rPr>
          <w:rFonts w:ascii="Times New Roman" w:hAnsi="Times New Roman"/>
          <w:sz w:val="28"/>
          <w:szCs w:val="28"/>
        </w:rPr>
        <w:t xml:space="preserve">Внести следующие изменения в </w:t>
      </w:r>
      <w:r w:rsidR="0070585F">
        <w:rPr>
          <w:rFonts w:ascii="Times New Roman" w:hAnsi="Times New Roman"/>
          <w:sz w:val="28"/>
          <w:szCs w:val="28"/>
        </w:rPr>
        <w:t>Административный регламент</w:t>
      </w:r>
      <w:r w:rsidR="00526B04" w:rsidRPr="00526B04">
        <w:rPr>
          <w:rFonts w:ascii="Times New Roman" w:hAnsi="Times New Roman"/>
          <w:sz w:val="28"/>
          <w:szCs w:val="28"/>
        </w:rPr>
        <w:t xml:space="preserve"> предоставления муниципальной услуги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w:t>
      </w:r>
      <w:r w:rsidR="00526B04" w:rsidRPr="00526B04">
        <w:rPr>
          <w:rFonts w:ascii="Times New Roman" w:hAnsi="Times New Roman"/>
          <w:sz w:val="28"/>
          <w:szCs w:val="28"/>
        </w:rPr>
        <w:lastRenderedPageBreak/>
        <w:t>закрепленного на праве хозяйственного ведения или оперативного управления»</w:t>
      </w:r>
      <w:r>
        <w:rPr>
          <w:rFonts w:ascii="Times New Roman" w:hAnsi="Times New Roman"/>
          <w:bCs/>
          <w:sz w:val="28"/>
          <w:szCs w:val="28"/>
        </w:rPr>
        <w:t xml:space="preserve"> (далее по тексту – </w:t>
      </w:r>
      <w:r w:rsidR="00EE7774">
        <w:rPr>
          <w:rFonts w:ascii="Times New Roman" w:hAnsi="Times New Roman"/>
          <w:bCs/>
          <w:sz w:val="28"/>
          <w:szCs w:val="28"/>
        </w:rPr>
        <w:t>А</w:t>
      </w:r>
      <w:r w:rsidR="009023C4">
        <w:rPr>
          <w:rFonts w:ascii="Times New Roman" w:hAnsi="Times New Roman"/>
          <w:bCs/>
          <w:sz w:val="28"/>
          <w:szCs w:val="28"/>
        </w:rPr>
        <w:t>дминистративный регламент</w:t>
      </w:r>
      <w:r>
        <w:rPr>
          <w:rFonts w:ascii="Times New Roman" w:hAnsi="Times New Roman"/>
          <w:bCs/>
          <w:sz w:val="28"/>
          <w:szCs w:val="28"/>
        </w:rPr>
        <w:t>):</w:t>
      </w:r>
    </w:p>
    <w:p w:rsidR="00267416" w:rsidRDefault="00267416" w:rsidP="00267416">
      <w:pPr>
        <w:ind w:firstLine="567"/>
        <w:jc w:val="both"/>
        <w:rPr>
          <w:rFonts w:ascii="Times New Roman" w:hAnsi="Times New Roman"/>
          <w:bCs/>
          <w:sz w:val="28"/>
          <w:szCs w:val="28"/>
        </w:rPr>
      </w:pPr>
      <w:r>
        <w:rPr>
          <w:rFonts w:ascii="Times New Roman" w:hAnsi="Times New Roman"/>
          <w:bCs/>
          <w:sz w:val="28"/>
          <w:szCs w:val="28"/>
        </w:rPr>
        <w:t xml:space="preserve">1.1. </w:t>
      </w:r>
      <w:r w:rsidR="0070585F">
        <w:rPr>
          <w:rFonts w:ascii="Times New Roman" w:hAnsi="Times New Roman"/>
          <w:bCs/>
          <w:sz w:val="28"/>
          <w:szCs w:val="28"/>
        </w:rPr>
        <w:t>Пункт</w:t>
      </w:r>
      <w:r w:rsidR="00526B04">
        <w:rPr>
          <w:rFonts w:ascii="Times New Roman" w:hAnsi="Times New Roman"/>
          <w:bCs/>
          <w:sz w:val="28"/>
          <w:szCs w:val="28"/>
        </w:rPr>
        <w:t xml:space="preserve"> 1.3.1</w:t>
      </w:r>
      <w:r w:rsidR="009023C4">
        <w:rPr>
          <w:rFonts w:ascii="Times New Roman" w:hAnsi="Times New Roman"/>
          <w:bCs/>
          <w:sz w:val="28"/>
          <w:szCs w:val="28"/>
        </w:rPr>
        <w:t>.</w:t>
      </w:r>
      <w:r w:rsidR="00526B04">
        <w:rPr>
          <w:rFonts w:ascii="Times New Roman" w:hAnsi="Times New Roman"/>
          <w:bCs/>
          <w:sz w:val="28"/>
          <w:szCs w:val="28"/>
        </w:rPr>
        <w:t xml:space="preserve"> </w:t>
      </w:r>
      <w:r w:rsidR="00EE7774">
        <w:rPr>
          <w:rFonts w:ascii="Times New Roman" w:hAnsi="Times New Roman"/>
          <w:bCs/>
          <w:sz w:val="28"/>
          <w:szCs w:val="28"/>
        </w:rPr>
        <w:t>А</w:t>
      </w:r>
      <w:r w:rsidR="009023C4" w:rsidRPr="009023C4">
        <w:rPr>
          <w:rFonts w:ascii="Times New Roman" w:hAnsi="Times New Roman"/>
          <w:bCs/>
          <w:sz w:val="28"/>
          <w:szCs w:val="28"/>
        </w:rPr>
        <w:t>дминистративн</w:t>
      </w:r>
      <w:r w:rsidR="009023C4">
        <w:rPr>
          <w:rFonts w:ascii="Times New Roman" w:hAnsi="Times New Roman"/>
          <w:bCs/>
          <w:sz w:val="28"/>
          <w:szCs w:val="28"/>
        </w:rPr>
        <w:t>ого</w:t>
      </w:r>
      <w:r w:rsidR="009023C4" w:rsidRPr="009023C4">
        <w:rPr>
          <w:rFonts w:ascii="Times New Roman" w:hAnsi="Times New Roman"/>
          <w:bCs/>
          <w:sz w:val="28"/>
          <w:szCs w:val="28"/>
        </w:rPr>
        <w:t xml:space="preserve"> регламент</w:t>
      </w:r>
      <w:r w:rsidR="009023C4">
        <w:rPr>
          <w:rFonts w:ascii="Times New Roman" w:hAnsi="Times New Roman"/>
          <w:bCs/>
          <w:sz w:val="28"/>
          <w:szCs w:val="28"/>
        </w:rPr>
        <w:t>а</w:t>
      </w:r>
      <w:r w:rsidR="00526B04">
        <w:rPr>
          <w:rFonts w:ascii="Times New Roman" w:hAnsi="Times New Roman"/>
          <w:bCs/>
          <w:sz w:val="28"/>
          <w:szCs w:val="28"/>
        </w:rPr>
        <w:t xml:space="preserve"> изложить в новой редакции</w:t>
      </w:r>
      <w:r>
        <w:rPr>
          <w:rFonts w:ascii="Times New Roman" w:hAnsi="Times New Roman"/>
          <w:bCs/>
          <w:sz w:val="28"/>
          <w:szCs w:val="28"/>
        </w:rPr>
        <w:t>:</w:t>
      </w:r>
    </w:p>
    <w:tbl>
      <w:tblPr>
        <w:tblpPr w:leftFromText="180" w:rightFromText="180" w:vertAnchor="text" w:horzAnchor="margin" w:tblpY="134"/>
        <w:tblW w:w="9360" w:type="dxa"/>
        <w:tblLayout w:type="fixed"/>
        <w:tblCellMar>
          <w:left w:w="30" w:type="dxa"/>
          <w:right w:w="30" w:type="dxa"/>
        </w:tblCellMar>
        <w:tblLook w:val="0000" w:firstRow="0" w:lastRow="0" w:firstColumn="0" w:lastColumn="0" w:noHBand="0" w:noVBand="0"/>
      </w:tblPr>
      <w:tblGrid>
        <w:gridCol w:w="3960"/>
        <w:gridCol w:w="5400"/>
      </w:tblGrid>
      <w:tr w:rsidR="00526B04" w:rsidRPr="00526B04" w:rsidTr="00336F94">
        <w:trPr>
          <w:trHeight w:val="527"/>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Наименование муниципального образования</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Панковское городское поселение</w:t>
            </w:r>
          </w:p>
          <w:p w:rsidR="00526B04" w:rsidRPr="00526B04" w:rsidRDefault="00526B04" w:rsidP="0070585F">
            <w:pPr>
              <w:ind w:firstLine="567"/>
              <w:jc w:val="center"/>
              <w:rPr>
                <w:rFonts w:ascii="Times New Roman" w:hAnsi="Times New Roman"/>
                <w:bCs/>
                <w:sz w:val="28"/>
                <w:szCs w:val="28"/>
              </w:rPr>
            </w:pPr>
          </w:p>
        </w:tc>
      </w:tr>
      <w:tr w:rsidR="00526B04" w:rsidRPr="00526B04" w:rsidTr="00336F94">
        <w:trPr>
          <w:trHeight w:val="70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Новгородская область, Новгородский район, п. Панковка</w:t>
            </w:r>
            <w:r>
              <w:rPr>
                <w:rFonts w:ascii="Times New Roman" w:hAnsi="Times New Roman"/>
                <w:bCs/>
                <w:sz w:val="28"/>
                <w:szCs w:val="28"/>
              </w:rPr>
              <w:t>, ул. Октябрьская,</w:t>
            </w:r>
            <w:r w:rsidRPr="00526B04">
              <w:rPr>
                <w:rFonts w:ascii="Times New Roman" w:hAnsi="Times New Roman"/>
                <w:bCs/>
                <w:sz w:val="28"/>
                <w:szCs w:val="28"/>
              </w:rPr>
              <w:t xml:space="preserve"> д.3</w:t>
            </w:r>
          </w:p>
        </w:tc>
      </w:tr>
      <w:tr w:rsidR="00526B04" w:rsidRPr="00526B04" w:rsidTr="00336F94">
        <w:trPr>
          <w:trHeight w:val="533"/>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ФИО главы Панковского городского поселения</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Pr>
                <w:rFonts w:ascii="Times New Roman" w:hAnsi="Times New Roman"/>
                <w:bCs/>
                <w:sz w:val="28"/>
                <w:szCs w:val="28"/>
              </w:rPr>
              <w:t>Петров Артем Сергеевич</w:t>
            </w:r>
          </w:p>
        </w:tc>
      </w:tr>
      <w:tr w:rsidR="00526B04" w:rsidRPr="00526B04" w:rsidTr="00336F94">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Телефон и факс приемной</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(8162)  799 - 633</w:t>
            </w:r>
          </w:p>
        </w:tc>
      </w:tr>
      <w:tr w:rsidR="00526B04" w:rsidRPr="00526B04" w:rsidTr="00336F94">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Полное наименование уполномоченного органа</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 xml:space="preserve">Администрация Панковского </w:t>
            </w:r>
            <w:r>
              <w:rPr>
                <w:rFonts w:ascii="Times New Roman" w:hAnsi="Times New Roman"/>
                <w:bCs/>
                <w:sz w:val="28"/>
                <w:szCs w:val="28"/>
              </w:rPr>
              <w:t>городского</w:t>
            </w:r>
            <w:r w:rsidRPr="00526B04">
              <w:rPr>
                <w:rFonts w:ascii="Times New Roman" w:hAnsi="Times New Roman"/>
                <w:bCs/>
                <w:sz w:val="28"/>
                <w:szCs w:val="28"/>
              </w:rPr>
              <w:t xml:space="preserve"> поселения</w:t>
            </w:r>
          </w:p>
          <w:p w:rsidR="00526B04" w:rsidRPr="00526B04" w:rsidRDefault="00526B04" w:rsidP="0070585F">
            <w:pPr>
              <w:ind w:firstLine="567"/>
              <w:jc w:val="center"/>
              <w:rPr>
                <w:rFonts w:ascii="Times New Roman" w:hAnsi="Times New Roman"/>
                <w:bCs/>
                <w:sz w:val="28"/>
                <w:szCs w:val="28"/>
              </w:rPr>
            </w:pPr>
          </w:p>
        </w:tc>
      </w:tr>
      <w:tr w:rsidR="00526B04" w:rsidRPr="00526B04" w:rsidTr="00336F94">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Адрес электронной почты администрации</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lang w:val="en-US"/>
              </w:rPr>
            </w:pPr>
            <w:proofErr w:type="spellStart"/>
            <w:r w:rsidRPr="00526B04">
              <w:rPr>
                <w:rFonts w:ascii="Times New Roman" w:hAnsi="Times New Roman"/>
                <w:bCs/>
                <w:sz w:val="28"/>
                <w:szCs w:val="28"/>
                <w:u w:val="single"/>
                <w:lang w:val="en-US"/>
              </w:rPr>
              <w:t>admpankovka</w:t>
            </w:r>
            <w:proofErr w:type="spellEnd"/>
            <w:r w:rsidRPr="00526B04">
              <w:rPr>
                <w:rFonts w:ascii="Times New Roman" w:hAnsi="Times New Roman"/>
                <w:bCs/>
                <w:sz w:val="28"/>
                <w:szCs w:val="28"/>
                <w:u w:val="single"/>
              </w:rPr>
              <w:t>@</w:t>
            </w:r>
            <w:proofErr w:type="spellStart"/>
            <w:r w:rsidRPr="00526B04">
              <w:rPr>
                <w:rFonts w:ascii="Times New Roman" w:hAnsi="Times New Roman"/>
                <w:bCs/>
                <w:sz w:val="28"/>
                <w:szCs w:val="28"/>
                <w:u w:val="single"/>
                <w:lang w:val="en-US"/>
              </w:rPr>
              <w:t>yandex</w:t>
            </w:r>
            <w:proofErr w:type="spellEnd"/>
            <w:r w:rsidRPr="00526B04">
              <w:rPr>
                <w:rFonts w:ascii="Times New Roman" w:hAnsi="Times New Roman"/>
                <w:bCs/>
                <w:sz w:val="28"/>
                <w:szCs w:val="28"/>
                <w:u w:val="single"/>
              </w:rPr>
              <w:t>.</w:t>
            </w:r>
            <w:proofErr w:type="spellStart"/>
            <w:r w:rsidRPr="00526B04">
              <w:rPr>
                <w:rFonts w:ascii="Times New Roman" w:hAnsi="Times New Roman"/>
                <w:bCs/>
                <w:sz w:val="28"/>
                <w:szCs w:val="28"/>
                <w:u w:val="single"/>
                <w:lang w:val="en-US"/>
              </w:rPr>
              <w:t>ru</w:t>
            </w:r>
            <w:proofErr w:type="spellEnd"/>
            <w:r w:rsidRPr="00526B04">
              <w:rPr>
                <w:rFonts w:ascii="Times New Roman" w:hAnsi="Times New Roman"/>
                <w:bCs/>
                <w:sz w:val="28"/>
                <w:szCs w:val="28"/>
              </w:rPr>
              <w:t>,</w:t>
            </w:r>
          </w:p>
        </w:tc>
      </w:tr>
      <w:tr w:rsidR="00526B04" w:rsidRPr="00526B04" w:rsidTr="00336F94">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rPr>
              <w:t>Адрес сайта администрации</w:t>
            </w:r>
          </w:p>
        </w:tc>
        <w:tc>
          <w:tcPr>
            <w:tcW w:w="5400" w:type="dxa"/>
            <w:tcBorders>
              <w:top w:val="single" w:sz="4" w:space="0" w:color="auto"/>
              <w:left w:val="single" w:sz="4" w:space="0" w:color="auto"/>
              <w:bottom w:val="single" w:sz="4" w:space="0" w:color="auto"/>
              <w:right w:val="single" w:sz="4" w:space="0" w:color="auto"/>
            </w:tcBorders>
            <w:shd w:val="solid" w:color="FFFFFF" w:fill="auto"/>
            <w:vAlign w:val="center"/>
          </w:tcPr>
          <w:p w:rsidR="00526B04" w:rsidRPr="00526B04" w:rsidRDefault="00526B04" w:rsidP="0070585F">
            <w:pPr>
              <w:ind w:firstLine="567"/>
              <w:jc w:val="center"/>
              <w:rPr>
                <w:rFonts w:ascii="Times New Roman" w:hAnsi="Times New Roman"/>
                <w:bCs/>
                <w:sz w:val="28"/>
                <w:szCs w:val="28"/>
              </w:rPr>
            </w:pPr>
            <w:r w:rsidRPr="00526B04">
              <w:rPr>
                <w:rFonts w:ascii="Times New Roman" w:hAnsi="Times New Roman"/>
                <w:bCs/>
                <w:sz w:val="28"/>
                <w:szCs w:val="28"/>
                <w:u w:val="single"/>
                <w:lang w:val="en-US"/>
              </w:rPr>
              <w:t>https</w:t>
            </w:r>
            <w:r w:rsidRPr="00526B04">
              <w:rPr>
                <w:rFonts w:ascii="Times New Roman" w:hAnsi="Times New Roman"/>
                <w:bCs/>
                <w:sz w:val="28"/>
                <w:szCs w:val="28"/>
                <w:u w:val="single"/>
              </w:rPr>
              <w:t>://</w:t>
            </w:r>
            <w:proofErr w:type="spellStart"/>
            <w:r w:rsidRPr="00526B04">
              <w:rPr>
                <w:rFonts w:ascii="Times New Roman" w:hAnsi="Times New Roman"/>
                <w:bCs/>
                <w:sz w:val="28"/>
                <w:szCs w:val="28"/>
                <w:u w:val="single"/>
                <w:lang w:val="en-US"/>
              </w:rPr>
              <w:t>pankovskoe</w:t>
            </w:r>
            <w:proofErr w:type="spellEnd"/>
            <w:r w:rsidRPr="00526B04">
              <w:rPr>
                <w:rFonts w:ascii="Times New Roman" w:hAnsi="Times New Roman"/>
                <w:bCs/>
                <w:sz w:val="28"/>
                <w:szCs w:val="28"/>
                <w:u w:val="single"/>
              </w:rPr>
              <w:t>-</w:t>
            </w:r>
            <w:proofErr w:type="spellStart"/>
            <w:r w:rsidRPr="00526B04">
              <w:rPr>
                <w:rFonts w:ascii="Times New Roman" w:hAnsi="Times New Roman"/>
                <w:bCs/>
                <w:sz w:val="28"/>
                <w:szCs w:val="28"/>
                <w:u w:val="single"/>
                <w:lang w:val="en-US"/>
              </w:rPr>
              <w:t>gorpos</w:t>
            </w:r>
            <w:proofErr w:type="spellEnd"/>
            <w:r w:rsidRPr="00526B04">
              <w:rPr>
                <w:rFonts w:ascii="Times New Roman" w:hAnsi="Times New Roman"/>
                <w:bCs/>
                <w:sz w:val="28"/>
                <w:szCs w:val="28"/>
                <w:u w:val="single"/>
              </w:rPr>
              <w:t>.</w:t>
            </w:r>
            <w:proofErr w:type="spellStart"/>
            <w:r w:rsidRPr="00526B04">
              <w:rPr>
                <w:rFonts w:ascii="Times New Roman" w:hAnsi="Times New Roman"/>
                <w:bCs/>
                <w:sz w:val="28"/>
                <w:szCs w:val="28"/>
                <w:u w:val="single"/>
                <w:lang w:val="en-US"/>
              </w:rPr>
              <w:t>gosuslugi</w:t>
            </w:r>
            <w:proofErr w:type="spellEnd"/>
            <w:r w:rsidRPr="00526B04">
              <w:rPr>
                <w:rFonts w:ascii="Times New Roman" w:hAnsi="Times New Roman"/>
                <w:bCs/>
                <w:sz w:val="28"/>
                <w:szCs w:val="28"/>
                <w:u w:val="single"/>
              </w:rPr>
              <w:t>.</w:t>
            </w:r>
            <w:proofErr w:type="spellStart"/>
            <w:r w:rsidRPr="00526B04">
              <w:rPr>
                <w:rFonts w:ascii="Times New Roman" w:hAnsi="Times New Roman"/>
                <w:bCs/>
                <w:sz w:val="28"/>
                <w:szCs w:val="28"/>
                <w:u w:val="single"/>
                <w:lang w:val="en-US"/>
              </w:rPr>
              <w:t>ru</w:t>
            </w:r>
            <w:proofErr w:type="spellEnd"/>
            <w:r w:rsidRPr="00526B04">
              <w:rPr>
                <w:rFonts w:ascii="Times New Roman" w:hAnsi="Times New Roman"/>
                <w:bCs/>
                <w:sz w:val="28"/>
                <w:szCs w:val="28"/>
                <w:u w:val="single"/>
              </w:rPr>
              <w:t>/</w:t>
            </w:r>
          </w:p>
          <w:p w:rsidR="00526B04" w:rsidRPr="00526B04" w:rsidRDefault="00526B04" w:rsidP="0070585F">
            <w:pPr>
              <w:ind w:firstLine="567"/>
              <w:jc w:val="center"/>
              <w:rPr>
                <w:rFonts w:ascii="Times New Roman" w:hAnsi="Times New Roman"/>
                <w:bCs/>
                <w:sz w:val="28"/>
                <w:szCs w:val="28"/>
              </w:rPr>
            </w:pPr>
          </w:p>
        </w:tc>
      </w:tr>
    </w:tbl>
    <w:p w:rsidR="00526B04" w:rsidRDefault="00526B04" w:rsidP="00267416">
      <w:pPr>
        <w:ind w:firstLine="567"/>
        <w:jc w:val="both"/>
        <w:rPr>
          <w:rFonts w:ascii="Times New Roman" w:hAnsi="Times New Roman"/>
          <w:bCs/>
          <w:sz w:val="28"/>
          <w:szCs w:val="28"/>
        </w:rPr>
      </w:pPr>
    </w:p>
    <w:p w:rsidR="00267416" w:rsidRDefault="00267416" w:rsidP="00267416">
      <w:pPr>
        <w:ind w:firstLine="567"/>
        <w:jc w:val="both"/>
        <w:rPr>
          <w:rFonts w:ascii="Times New Roman" w:hAnsi="Times New Roman"/>
          <w:sz w:val="28"/>
          <w:szCs w:val="28"/>
        </w:rPr>
      </w:pPr>
      <w:r>
        <w:rPr>
          <w:rFonts w:ascii="Times New Roman" w:hAnsi="Times New Roman"/>
          <w:sz w:val="28"/>
          <w:szCs w:val="28"/>
        </w:rPr>
        <w:t xml:space="preserve">1.2. Пункт </w:t>
      </w:r>
      <w:r w:rsidR="0070585F">
        <w:rPr>
          <w:rFonts w:ascii="Times New Roman" w:hAnsi="Times New Roman"/>
          <w:sz w:val="28"/>
          <w:szCs w:val="28"/>
        </w:rPr>
        <w:t>2.2.2.</w:t>
      </w:r>
      <w:r>
        <w:rPr>
          <w:rFonts w:ascii="Times New Roman" w:hAnsi="Times New Roman"/>
          <w:sz w:val="28"/>
          <w:szCs w:val="28"/>
        </w:rPr>
        <w:t xml:space="preserve"> </w:t>
      </w:r>
      <w:r w:rsidR="00EE7774">
        <w:rPr>
          <w:rFonts w:ascii="Times New Roman" w:hAnsi="Times New Roman"/>
          <w:sz w:val="28"/>
          <w:szCs w:val="28"/>
        </w:rPr>
        <w:t>А</w:t>
      </w:r>
      <w:r w:rsidR="009023C4" w:rsidRPr="009023C4">
        <w:rPr>
          <w:rFonts w:ascii="Times New Roman" w:hAnsi="Times New Roman"/>
          <w:sz w:val="28"/>
          <w:szCs w:val="28"/>
        </w:rPr>
        <w:t>дминистративн</w:t>
      </w:r>
      <w:r w:rsidR="009023C4">
        <w:rPr>
          <w:rFonts w:ascii="Times New Roman" w:hAnsi="Times New Roman"/>
          <w:sz w:val="28"/>
          <w:szCs w:val="28"/>
        </w:rPr>
        <w:t>ого</w:t>
      </w:r>
      <w:r w:rsidR="009023C4" w:rsidRPr="009023C4">
        <w:rPr>
          <w:rFonts w:ascii="Times New Roman" w:hAnsi="Times New Roman"/>
          <w:sz w:val="28"/>
          <w:szCs w:val="28"/>
        </w:rPr>
        <w:t xml:space="preserve"> регламент</w:t>
      </w:r>
      <w:r w:rsidR="009023C4">
        <w:rPr>
          <w:rFonts w:ascii="Times New Roman" w:hAnsi="Times New Roman"/>
          <w:sz w:val="28"/>
          <w:szCs w:val="28"/>
        </w:rPr>
        <w:t>а</w:t>
      </w:r>
      <w:r>
        <w:rPr>
          <w:rFonts w:ascii="Times New Roman" w:hAnsi="Times New Roman"/>
          <w:sz w:val="28"/>
          <w:szCs w:val="28"/>
        </w:rPr>
        <w:t xml:space="preserve"> изложить в новой редакции:</w:t>
      </w:r>
    </w:p>
    <w:p w:rsidR="0070585F" w:rsidRPr="0070585F" w:rsidRDefault="00267416" w:rsidP="0070585F">
      <w:pPr>
        <w:ind w:firstLine="567"/>
        <w:jc w:val="both"/>
        <w:rPr>
          <w:rFonts w:ascii="Times New Roman" w:hAnsi="Times New Roman"/>
          <w:sz w:val="28"/>
          <w:szCs w:val="28"/>
        </w:rPr>
      </w:pPr>
      <w:r>
        <w:rPr>
          <w:rFonts w:ascii="Times New Roman" w:hAnsi="Times New Roman"/>
          <w:sz w:val="28"/>
          <w:szCs w:val="28"/>
        </w:rPr>
        <w:t>«</w:t>
      </w:r>
      <w:r w:rsidR="0070585F" w:rsidRPr="0070585F">
        <w:rPr>
          <w:rFonts w:ascii="Times New Roman" w:hAnsi="Times New Roman"/>
          <w:sz w:val="28"/>
          <w:szCs w:val="28"/>
        </w:rPr>
        <w:t>В процессе предоставления муниципальной услуги администрация Панковского городского поселения взаимодействует с:</w:t>
      </w:r>
    </w:p>
    <w:p w:rsidR="0070585F" w:rsidRPr="0070585F" w:rsidRDefault="0070585F" w:rsidP="0070585F">
      <w:pPr>
        <w:ind w:firstLine="567"/>
        <w:jc w:val="both"/>
        <w:rPr>
          <w:rFonts w:ascii="Times New Roman" w:hAnsi="Times New Roman"/>
          <w:sz w:val="28"/>
          <w:szCs w:val="28"/>
        </w:rPr>
      </w:pPr>
      <w:r w:rsidRPr="0070585F">
        <w:rPr>
          <w:rFonts w:ascii="Times New Roman" w:hAnsi="Times New Roman"/>
          <w:sz w:val="28"/>
          <w:szCs w:val="28"/>
        </w:rPr>
        <w:t>Управлением федеральной службы государственной регистрации, кадастра и картографии по Новгородской области;</w:t>
      </w:r>
    </w:p>
    <w:p w:rsidR="00267416" w:rsidRDefault="0070585F" w:rsidP="0070585F">
      <w:pPr>
        <w:ind w:firstLine="567"/>
        <w:jc w:val="both"/>
        <w:rPr>
          <w:rFonts w:ascii="Times New Roman" w:hAnsi="Times New Roman"/>
          <w:bCs/>
          <w:sz w:val="28"/>
          <w:szCs w:val="28"/>
        </w:rPr>
      </w:pPr>
      <w:r w:rsidRPr="0070585F">
        <w:rPr>
          <w:rFonts w:ascii="Times New Roman" w:hAnsi="Times New Roman"/>
          <w:sz w:val="28"/>
          <w:szCs w:val="28"/>
        </w:rPr>
        <w:t>Управление</w:t>
      </w:r>
      <w:r>
        <w:rPr>
          <w:rFonts w:ascii="Times New Roman" w:hAnsi="Times New Roman"/>
          <w:sz w:val="28"/>
          <w:szCs w:val="28"/>
        </w:rPr>
        <w:t>м</w:t>
      </w:r>
      <w:r w:rsidRPr="0070585F">
        <w:rPr>
          <w:rFonts w:ascii="Times New Roman" w:hAnsi="Times New Roman"/>
          <w:sz w:val="28"/>
          <w:szCs w:val="28"/>
        </w:rPr>
        <w:t xml:space="preserve"> Федеральной налоговой службы по Новгородской области.</w:t>
      </w:r>
      <w:r w:rsidR="00267416" w:rsidRPr="007057A2">
        <w:rPr>
          <w:rFonts w:ascii="Times New Roman" w:hAnsi="Times New Roman"/>
          <w:bCs/>
          <w:sz w:val="28"/>
          <w:szCs w:val="28"/>
        </w:rPr>
        <w:t>»</w:t>
      </w:r>
      <w:r w:rsidR="00267416">
        <w:rPr>
          <w:rFonts w:ascii="Times New Roman" w:hAnsi="Times New Roman"/>
          <w:bCs/>
          <w:sz w:val="28"/>
          <w:szCs w:val="28"/>
        </w:rPr>
        <w:t>.</w:t>
      </w:r>
    </w:p>
    <w:p w:rsidR="00267416" w:rsidRDefault="0070585F" w:rsidP="009023C4">
      <w:pPr>
        <w:ind w:firstLine="567"/>
        <w:jc w:val="both"/>
        <w:rPr>
          <w:rFonts w:ascii="Times New Roman" w:hAnsi="Times New Roman"/>
          <w:bCs/>
          <w:sz w:val="28"/>
          <w:szCs w:val="28"/>
        </w:rPr>
      </w:pPr>
      <w:r>
        <w:rPr>
          <w:rFonts w:ascii="Times New Roman" w:hAnsi="Times New Roman"/>
          <w:sz w:val="28"/>
          <w:szCs w:val="28"/>
        </w:rPr>
        <w:t>1.3</w:t>
      </w:r>
      <w:r w:rsidR="00267416">
        <w:rPr>
          <w:rFonts w:ascii="Times New Roman" w:hAnsi="Times New Roman"/>
          <w:sz w:val="28"/>
          <w:szCs w:val="28"/>
        </w:rPr>
        <w:t xml:space="preserve">. </w:t>
      </w:r>
      <w:r w:rsidR="009023C4">
        <w:rPr>
          <w:rFonts w:ascii="Times New Roman" w:hAnsi="Times New Roman"/>
          <w:sz w:val="28"/>
          <w:szCs w:val="28"/>
        </w:rPr>
        <w:t xml:space="preserve">Изложить пункт 2.5. </w:t>
      </w:r>
      <w:r w:rsidR="00EE7774">
        <w:rPr>
          <w:rFonts w:ascii="Times New Roman" w:hAnsi="Times New Roman"/>
          <w:sz w:val="28"/>
          <w:szCs w:val="28"/>
        </w:rPr>
        <w:t>А</w:t>
      </w:r>
      <w:r w:rsidR="009023C4">
        <w:rPr>
          <w:rFonts w:ascii="Times New Roman" w:hAnsi="Times New Roman"/>
          <w:sz w:val="28"/>
          <w:szCs w:val="28"/>
        </w:rPr>
        <w:t xml:space="preserve">дминистративного регламента в </w:t>
      </w:r>
      <w:r w:rsidR="00BF0C3B">
        <w:rPr>
          <w:rFonts w:ascii="Times New Roman" w:hAnsi="Times New Roman"/>
          <w:sz w:val="28"/>
          <w:szCs w:val="28"/>
        </w:rPr>
        <w:t>новой</w:t>
      </w:r>
      <w:r w:rsidR="009023C4">
        <w:rPr>
          <w:rFonts w:ascii="Times New Roman" w:hAnsi="Times New Roman"/>
          <w:sz w:val="28"/>
          <w:szCs w:val="28"/>
        </w:rPr>
        <w:t xml:space="preserve"> редакции</w:t>
      </w:r>
      <w:r w:rsidR="00267416">
        <w:rPr>
          <w:bCs/>
          <w:sz w:val="28"/>
          <w:szCs w:val="28"/>
        </w:rPr>
        <w:t>:</w:t>
      </w:r>
    </w:p>
    <w:p w:rsidR="009023C4" w:rsidRPr="009023C4" w:rsidRDefault="00267416" w:rsidP="009023C4">
      <w:pPr>
        <w:ind w:firstLine="567"/>
        <w:jc w:val="both"/>
        <w:rPr>
          <w:bCs/>
          <w:sz w:val="28"/>
          <w:szCs w:val="28"/>
        </w:rPr>
      </w:pPr>
      <w:r>
        <w:rPr>
          <w:rFonts w:ascii="Times New Roman" w:hAnsi="Times New Roman"/>
          <w:sz w:val="28"/>
          <w:szCs w:val="28"/>
        </w:rPr>
        <w:t>«</w:t>
      </w:r>
      <w:r w:rsidR="009023C4" w:rsidRPr="009023C4">
        <w:rPr>
          <w:bCs/>
          <w:sz w:val="28"/>
          <w:szCs w:val="28"/>
        </w:rPr>
        <w:t>Предоставление муниципальной услуги осуществляется в соответствии со следующими нормативными правовыми актами:</w:t>
      </w:r>
    </w:p>
    <w:p w:rsidR="009023C4" w:rsidRPr="009023C4" w:rsidRDefault="009023C4" w:rsidP="009023C4">
      <w:pPr>
        <w:ind w:firstLine="567"/>
        <w:jc w:val="both"/>
        <w:rPr>
          <w:bCs/>
          <w:sz w:val="28"/>
          <w:szCs w:val="28"/>
        </w:rPr>
      </w:pPr>
      <w:r w:rsidRPr="009023C4">
        <w:rPr>
          <w:bCs/>
          <w:sz w:val="28"/>
          <w:szCs w:val="28"/>
        </w:rPr>
        <w:t>Конституция Российской Федерации от 12.12.1993;</w:t>
      </w:r>
    </w:p>
    <w:p w:rsidR="009023C4" w:rsidRPr="009023C4" w:rsidRDefault="00BF0C3B" w:rsidP="009023C4">
      <w:pPr>
        <w:ind w:firstLine="567"/>
        <w:jc w:val="both"/>
        <w:rPr>
          <w:bCs/>
          <w:sz w:val="28"/>
          <w:szCs w:val="28"/>
        </w:rPr>
      </w:pPr>
      <w:r w:rsidRPr="009023C4">
        <w:rPr>
          <w:bCs/>
          <w:sz w:val="28"/>
          <w:szCs w:val="28"/>
        </w:rPr>
        <w:t xml:space="preserve">Гражданский кодекс </w:t>
      </w:r>
      <w:r w:rsidR="00846555" w:rsidRPr="009023C4">
        <w:rPr>
          <w:bCs/>
          <w:sz w:val="28"/>
          <w:szCs w:val="28"/>
        </w:rPr>
        <w:t>Российской Федерации</w:t>
      </w:r>
      <w:r w:rsidR="009023C4" w:rsidRPr="009023C4">
        <w:rPr>
          <w:bCs/>
          <w:sz w:val="28"/>
          <w:szCs w:val="28"/>
        </w:rPr>
        <w:t>;</w:t>
      </w:r>
    </w:p>
    <w:p w:rsidR="009023C4" w:rsidRPr="009023C4" w:rsidRDefault="009023C4" w:rsidP="009023C4">
      <w:pPr>
        <w:ind w:firstLine="567"/>
        <w:jc w:val="both"/>
        <w:rPr>
          <w:bCs/>
          <w:sz w:val="28"/>
          <w:szCs w:val="28"/>
        </w:rPr>
      </w:pPr>
      <w:r w:rsidRPr="009023C4">
        <w:rPr>
          <w:bCs/>
          <w:sz w:val="28"/>
          <w:szCs w:val="28"/>
        </w:rPr>
        <w:t xml:space="preserve">Федеральный </w:t>
      </w:r>
      <w:r w:rsidR="00846555" w:rsidRPr="009023C4">
        <w:rPr>
          <w:bCs/>
          <w:sz w:val="28"/>
          <w:szCs w:val="28"/>
        </w:rPr>
        <w:t>закон от</w:t>
      </w:r>
      <w:r w:rsidRPr="009023C4">
        <w:rPr>
          <w:bCs/>
          <w:sz w:val="28"/>
          <w:szCs w:val="28"/>
        </w:rPr>
        <w:t xml:space="preserve"> 24 июля 2007 </w:t>
      </w:r>
      <w:r w:rsidR="00846555" w:rsidRPr="009023C4">
        <w:rPr>
          <w:bCs/>
          <w:sz w:val="28"/>
          <w:szCs w:val="28"/>
        </w:rPr>
        <w:t>года №</w:t>
      </w:r>
      <w:r w:rsidRPr="009023C4">
        <w:rPr>
          <w:bCs/>
          <w:sz w:val="28"/>
          <w:szCs w:val="28"/>
        </w:rPr>
        <w:t xml:space="preserve"> 209-</w:t>
      </w:r>
      <w:r w:rsidR="00846555" w:rsidRPr="009023C4">
        <w:rPr>
          <w:bCs/>
          <w:sz w:val="28"/>
          <w:szCs w:val="28"/>
        </w:rPr>
        <w:t>ФЗ «</w:t>
      </w:r>
      <w:r w:rsidRPr="009023C4">
        <w:rPr>
          <w:bCs/>
          <w:sz w:val="28"/>
          <w:szCs w:val="28"/>
        </w:rPr>
        <w:t xml:space="preserve">О </w:t>
      </w:r>
      <w:r w:rsidR="00846555" w:rsidRPr="009023C4">
        <w:rPr>
          <w:bCs/>
          <w:sz w:val="28"/>
          <w:szCs w:val="28"/>
        </w:rPr>
        <w:t>развитии малого и</w:t>
      </w:r>
      <w:r w:rsidRPr="009023C4">
        <w:rPr>
          <w:bCs/>
          <w:sz w:val="28"/>
          <w:szCs w:val="28"/>
        </w:rPr>
        <w:t xml:space="preserve"> </w:t>
      </w:r>
      <w:r w:rsidR="00846555" w:rsidRPr="009023C4">
        <w:rPr>
          <w:bCs/>
          <w:sz w:val="28"/>
          <w:szCs w:val="28"/>
        </w:rPr>
        <w:t>среднего предпринимательства</w:t>
      </w:r>
      <w:r w:rsidRPr="009023C4">
        <w:rPr>
          <w:bCs/>
          <w:sz w:val="28"/>
          <w:szCs w:val="28"/>
        </w:rPr>
        <w:t xml:space="preserve"> в Российской Федерации»;</w:t>
      </w:r>
    </w:p>
    <w:p w:rsidR="009023C4" w:rsidRPr="009023C4" w:rsidRDefault="009023C4" w:rsidP="009023C4">
      <w:pPr>
        <w:ind w:firstLine="567"/>
        <w:jc w:val="both"/>
        <w:rPr>
          <w:bCs/>
          <w:sz w:val="28"/>
          <w:szCs w:val="28"/>
        </w:rPr>
      </w:pPr>
      <w:r w:rsidRPr="009023C4">
        <w:rPr>
          <w:bCs/>
          <w:sz w:val="28"/>
          <w:szCs w:val="28"/>
        </w:rPr>
        <w:t>Федеральный закон от 6 октября 2003 года № 131-</w:t>
      </w:r>
      <w:r w:rsidR="00846555" w:rsidRPr="009023C4">
        <w:rPr>
          <w:bCs/>
          <w:sz w:val="28"/>
          <w:szCs w:val="28"/>
        </w:rPr>
        <w:t>ФЗ «</w:t>
      </w:r>
      <w:r w:rsidRPr="009023C4">
        <w:rPr>
          <w:bCs/>
          <w:sz w:val="28"/>
          <w:szCs w:val="28"/>
        </w:rPr>
        <w:t xml:space="preserve">Об общих </w:t>
      </w:r>
      <w:r w:rsidR="00846555" w:rsidRPr="009023C4">
        <w:rPr>
          <w:bCs/>
          <w:sz w:val="28"/>
          <w:szCs w:val="28"/>
        </w:rPr>
        <w:t>принципах организации местного</w:t>
      </w:r>
      <w:r w:rsidRPr="009023C4">
        <w:rPr>
          <w:bCs/>
          <w:sz w:val="28"/>
          <w:szCs w:val="28"/>
        </w:rPr>
        <w:t xml:space="preserve"> самоуправления в Российской Федерации»;</w:t>
      </w:r>
    </w:p>
    <w:p w:rsidR="009023C4" w:rsidRPr="009023C4" w:rsidRDefault="009023C4" w:rsidP="009023C4">
      <w:pPr>
        <w:ind w:firstLine="567"/>
        <w:jc w:val="both"/>
        <w:rPr>
          <w:bCs/>
          <w:sz w:val="28"/>
          <w:szCs w:val="28"/>
        </w:rPr>
      </w:pPr>
      <w:r w:rsidRPr="009023C4">
        <w:rPr>
          <w:bCs/>
          <w:sz w:val="28"/>
          <w:szCs w:val="28"/>
        </w:rPr>
        <w:t xml:space="preserve">Федеральный закон </w:t>
      </w:r>
      <w:r w:rsidR="00846555" w:rsidRPr="009023C4">
        <w:rPr>
          <w:bCs/>
          <w:sz w:val="28"/>
          <w:szCs w:val="28"/>
        </w:rPr>
        <w:t>от 21</w:t>
      </w:r>
      <w:r w:rsidRPr="009023C4">
        <w:rPr>
          <w:bCs/>
          <w:sz w:val="28"/>
          <w:szCs w:val="28"/>
        </w:rPr>
        <w:t xml:space="preserve"> июля 1997 года №122-ФЗ «О </w:t>
      </w:r>
      <w:r w:rsidR="00846555" w:rsidRPr="009023C4">
        <w:rPr>
          <w:bCs/>
          <w:sz w:val="28"/>
          <w:szCs w:val="28"/>
        </w:rPr>
        <w:t>государственной регистрации прав</w:t>
      </w:r>
      <w:r w:rsidRPr="009023C4">
        <w:rPr>
          <w:bCs/>
          <w:sz w:val="28"/>
          <w:szCs w:val="28"/>
        </w:rPr>
        <w:t xml:space="preserve"> на </w:t>
      </w:r>
      <w:r w:rsidR="00846555" w:rsidRPr="009023C4">
        <w:rPr>
          <w:bCs/>
          <w:sz w:val="28"/>
          <w:szCs w:val="28"/>
        </w:rPr>
        <w:t>недвижимое имущество</w:t>
      </w:r>
      <w:r w:rsidRPr="009023C4">
        <w:rPr>
          <w:bCs/>
          <w:sz w:val="28"/>
          <w:szCs w:val="28"/>
        </w:rPr>
        <w:t xml:space="preserve"> и сделок с ним»;</w:t>
      </w:r>
    </w:p>
    <w:p w:rsidR="009023C4" w:rsidRPr="009023C4" w:rsidRDefault="009023C4" w:rsidP="009023C4">
      <w:pPr>
        <w:ind w:firstLine="567"/>
        <w:jc w:val="both"/>
        <w:rPr>
          <w:bCs/>
          <w:sz w:val="28"/>
          <w:szCs w:val="28"/>
        </w:rPr>
      </w:pPr>
      <w:r w:rsidRPr="009023C4">
        <w:rPr>
          <w:bCs/>
          <w:sz w:val="28"/>
          <w:szCs w:val="28"/>
        </w:rPr>
        <w:t xml:space="preserve">Федеральный закон </w:t>
      </w:r>
      <w:r w:rsidR="00846555" w:rsidRPr="009023C4">
        <w:rPr>
          <w:bCs/>
          <w:sz w:val="28"/>
          <w:szCs w:val="28"/>
        </w:rPr>
        <w:t>от 21</w:t>
      </w:r>
      <w:r w:rsidRPr="009023C4">
        <w:rPr>
          <w:bCs/>
          <w:sz w:val="28"/>
          <w:szCs w:val="28"/>
        </w:rPr>
        <w:t xml:space="preserve"> декабря 2001 года № 178-ФЗ «О </w:t>
      </w:r>
      <w:r w:rsidR="00846555" w:rsidRPr="009023C4">
        <w:rPr>
          <w:bCs/>
          <w:sz w:val="28"/>
          <w:szCs w:val="28"/>
        </w:rPr>
        <w:t>приватизации государственного</w:t>
      </w:r>
      <w:r w:rsidRPr="009023C4">
        <w:rPr>
          <w:bCs/>
          <w:sz w:val="28"/>
          <w:szCs w:val="28"/>
        </w:rPr>
        <w:t xml:space="preserve"> и муниципального имущества»;</w:t>
      </w:r>
    </w:p>
    <w:p w:rsidR="009023C4" w:rsidRPr="009023C4" w:rsidRDefault="009023C4" w:rsidP="009023C4">
      <w:pPr>
        <w:ind w:firstLine="567"/>
        <w:jc w:val="both"/>
        <w:rPr>
          <w:bCs/>
          <w:sz w:val="28"/>
          <w:szCs w:val="28"/>
        </w:rPr>
      </w:pPr>
      <w:r w:rsidRPr="009023C4">
        <w:rPr>
          <w:bCs/>
          <w:sz w:val="28"/>
          <w:szCs w:val="28"/>
        </w:rPr>
        <w:t xml:space="preserve">Федеральный закон от 26 июля </w:t>
      </w:r>
      <w:bookmarkStart w:id="0" w:name="_GoBack"/>
      <w:bookmarkEnd w:id="0"/>
      <w:r w:rsidRPr="009023C4">
        <w:rPr>
          <w:bCs/>
          <w:sz w:val="28"/>
          <w:szCs w:val="28"/>
        </w:rPr>
        <w:t xml:space="preserve">2006 </w:t>
      </w:r>
      <w:r w:rsidR="00846555" w:rsidRPr="009023C4">
        <w:rPr>
          <w:bCs/>
          <w:sz w:val="28"/>
          <w:szCs w:val="28"/>
        </w:rPr>
        <w:t>года №</w:t>
      </w:r>
      <w:r w:rsidRPr="009023C4">
        <w:rPr>
          <w:bCs/>
          <w:sz w:val="28"/>
          <w:szCs w:val="28"/>
        </w:rPr>
        <w:t xml:space="preserve"> 135-ФЗ «О защите конкуренции»;</w:t>
      </w:r>
    </w:p>
    <w:p w:rsidR="009023C4" w:rsidRPr="009023C4" w:rsidRDefault="009023C4" w:rsidP="009023C4">
      <w:pPr>
        <w:ind w:firstLine="567"/>
        <w:jc w:val="both"/>
        <w:rPr>
          <w:bCs/>
          <w:sz w:val="28"/>
          <w:szCs w:val="28"/>
        </w:rPr>
      </w:pPr>
      <w:r w:rsidRPr="009023C4">
        <w:rPr>
          <w:bCs/>
          <w:sz w:val="28"/>
          <w:szCs w:val="28"/>
        </w:rPr>
        <w:lastRenderedPageBreak/>
        <w:t>Федеральный закон от 21 июля 2005 года №115-ФЗ «О концессионных соглашениях»;</w:t>
      </w:r>
    </w:p>
    <w:p w:rsidR="009023C4" w:rsidRPr="009023C4" w:rsidRDefault="009023C4" w:rsidP="009023C4">
      <w:pPr>
        <w:ind w:firstLine="567"/>
        <w:jc w:val="both"/>
        <w:rPr>
          <w:bCs/>
          <w:sz w:val="28"/>
          <w:szCs w:val="28"/>
        </w:rPr>
      </w:pPr>
      <w:r w:rsidRPr="009023C4">
        <w:rPr>
          <w:bCs/>
          <w:sz w:val="28"/>
          <w:szCs w:val="28"/>
        </w:rPr>
        <w:t>Приказ</w:t>
      </w:r>
      <w:r>
        <w:rPr>
          <w:bCs/>
          <w:sz w:val="28"/>
          <w:szCs w:val="28"/>
        </w:rPr>
        <w:t>ом</w:t>
      </w:r>
      <w:r w:rsidRPr="009023C4">
        <w:rPr>
          <w:bCs/>
          <w:sz w:val="28"/>
          <w:szCs w:val="28"/>
        </w:rPr>
        <w:t xml:space="preserve"> Федеральной антимонопольной службы  России  от </w:t>
      </w:r>
      <w:r>
        <w:rPr>
          <w:bCs/>
          <w:sz w:val="28"/>
          <w:szCs w:val="28"/>
        </w:rPr>
        <w:t>21</w:t>
      </w:r>
      <w:r w:rsidRPr="009023C4">
        <w:rPr>
          <w:bCs/>
          <w:sz w:val="28"/>
          <w:szCs w:val="28"/>
        </w:rPr>
        <w:t>.0</w:t>
      </w:r>
      <w:r>
        <w:rPr>
          <w:bCs/>
          <w:sz w:val="28"/>
          <w:szCs w:val="28"/>
        </w:rPr>
        <w:t>3</w:t>
      </w:r>
      <w:r w:rsidRPr="009023C4">
        <w:rPr>
          <w:bCs/>
          <w:sz w:val="28"/>
          <w:szCs w:val="28"/>
        </w:rPr>
        <w:t>.20</w:t>
      </w:r>
      <w:r>
        <w:rPr>
          <w:bCs/>
          <w:sz w:val="28"/>
          <w:szCs w:val="28"/>
        </w:rPr>
        <w:t>23</w:t>
      </w:r>
      <w:r w:rsidRPr="009023C4">
        <w:rPr>
          <w:bCs/>
          <w:sz w:val="28"/>
          <w:szCs w:val="28"/>
        </w:rPr>
        <w:t xml:space="preserve">  № </w:t>
      </w:r>
      <w:r>
        <w:rPr>
          <w:bCs/>
          <w:sz w:val="28"/>
          <w:szCs w:val="28"/>
        </w:rPr>
        <w:t>147/23</w:t>
      </w:r>
      <w:r w:rsidRPr="009023C4">
        <w:rPr>
          <w:bCs/>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023C4" w:rsidRPr="009023C4" w:rsidRDefault="009023C4" w:rsidP="009023C4">
      <w:pPr>
        <w:ind w:firstLine="567"/>
        <w:jc w:val="both"/>
        <w:rPr>
          <w:bCs/>
          <w:sz w:val="28"/>
          <w:szCs w:val="28"/>
        </w:rPr>
      </w:pPr>
      <w:r w:rsidRPr="009023C4">
        <w:rPr>
          <w:bCs/>
          <w:sz w:val="28"/>
          <w:szCs w:val="28"/>
        </w:rPr>
        <w:t xml:space="preserve">Федеральный закон от 25 июня 2002 года № 73-ФЗ «Об объектах культурного наследия (памятниках истории и </w:t>
      </w:r>
      <w:r w:rsidR="00B70C8D" w:rsidRPr="009023C4">
        <w:rPr>
          <w:bCs/>
          <w:sz w:val="28"/>
          <w:szCs w:val="28"/>
        </w:rPr>
        <w:t>культуры) народов</w:t>
      </w:r>
      <w:r w:rsidRPr="009023C4">
        <w:rPr>
          <w:bCs/>
          <w:sz w:val="28"/>
          <w:szCs w:val="28"/>
        </w:rPr>
        <w:t xml:space="preserve"> Российской Федерации»;</w:t>
      </w:r>
    </w:p>
    <w:p w:rsidR="009023C4" w:rsidRPr="009023C4" w:rsidRDefault="009023C4" w:rsidP="009023C4">
      <w:pPr>
        <w:ind w:firstLine="567"/>
        <w:jc w:val="both"/>
        <w:rPr>
          <w:bCs/>
          <w:sz w:val="28"/>
          <w:szCs w:val="28"/>
        </w:rPr>
      </w:pPr>
      <w:r w:rsidRPr="009023C4">
        <w:rPr>
          <w:bCs/>
          <w:sz w:val="28"/>
          <w:szCs w:val="28"/>
        </w:rPr>
        <w:t xml:space="preserve">Федеральный закон от 27 июля 2006 </w:t>
      </w:r>
      <w:r w:rsidR="00B70C8D" w:rsidRPr="009023C4">
        <w:rPr>
          <w:bCs/>
          <w:sz w:val="28"/>
          <w:szCs w:val="28"/>
        </w:rPr>
        <w:t>года №</w:t>
      </w:r>
      <w:r w:rsidRPr="009023C4">
        <w:rPr>
          <w:bCs/>
          <w:sz w:val="28"/>
          <w:szCs w:val="28"/>
        </w:rPr>
        <w:t xml:space="preserve"> 149-ФЗ «Об информации, информационных </w:t>
      </w:r>
      <w:r w:rsidR="00B70C8D" w:rsidRPr="009023C4">
        <w:rPr>
          <w:bCs/>
          <w:sz w:val="28"/>
          <w:szCs w:val="28"/>
        </w:rPr>
        <w:t>технологиях и</w:t>
      </w:r>
      <w:r w:rsidRPr="009023C4">
        <w:rPr>
          <w:bCs/>
          <w:sz w:val="28"/>
          <w:szCs w:val="28"/>
        </w:rPr>
        <w:t xml:space="preserve"> о </w:t>
      </w:r>
      <w:r w:rsidR="00B70C8D" w:rsidRPr="009023C4">
        <w:rPr>
          <w:bCs/>
          <w:sz w:val="28"/>
          <w:szCs w:val="28"/>
        </w:rPr>
        <w:t>защите информации</w:t>
      </w:r>
      <w:r w:rsidRPr="009023C4">
        <w:rPr>
          <w:bCs/>
          <w:sz w:val="28"/>
          <w:szCs w:val="28"/>
        </w:rPr>
        <w:t>»;</w:t>
      </w:r>
    </w:p>
    <w:p w:rsidR="00267416" w:rsidRDefault="009023C4" w:rsidP="009023C4">
      <w:pPr>
        <w:ind w:firstLine="567"/>
        <w:jc w:val="both"/>
        <w:rPr>
          <w:rFonts w:ascii="Times New Roman" w:hAnsi="Times New Roman"/>
          <w:bCs/>
          <w:sz w:val="28"/>
          <w:szCs w:val="28"/>
        </w:rPr>
      </w:pPr>
      <w:r w:rsidRPr="009023C4">
        <w:rPr>
          <w:bCs/>
          <w:sz w:val="28"/>
          <w:szCs w:val="28"/>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r w:rsidR="00267416" w:rsidRPr="00267416">
        <w:rPr>
          <w:rFonts w:ascii="Times New Roman" w:hAnsi="Times New Roman"/>
          <w:bCs/>
          <w:sz w:val="28"/>
          <w:szCs w:val="28"/>
        </w:rPr>
        <w:t>»</w:t>
      </w:r>
      <w:r w:rsidR="00267416">
        <w:rPr>
          <w:rFonts w:ascii="Times New Roman" w:hAnsi="Times New Roman"/>
          <w:bCs/>
          <w:sz w:val="28"/>
          <w:szCs w:val="28"/>
        </w:rPr>
        <w:t>.</w:t>
      </w:r>
    </w:p>
    <w:p w:rsidR="00267416" w:rsidRDefault="00B70C8D" w:rsidP="00267416">
      <w:pPr>
        <w:ind w:firstLine="567"/>
        <w:jc w:val="both"/>
        <w:rPr>
          <w:rFonts w:ascii="Times New Roman" w:hAnsi="Times New Roman"/>
          <w:bCs/>
          <w:sz w:val="28"/>
          <w:szCs w:val="28"/>
        </w:rPr>
      </w:pPr>
      <w:r>
        <w:rPr>
          <w:rFonts w:ascii="Times New Roman" w:hAnsi="Times New Roman"/>
          <w:bCs/>
          <w:sz w:val="28"/>
          <w:szCs w:val="28"/>
        </w:rPr>
        <w:t>1</w:t>
      </w:r>
      <w:r w:rsidR="00267416">
        <w:rPr>
          <w:rFonts w:ascii="Times New Roman" w:hAnsi="Times New Roman"/>
          <w:bCs/>
          <w:sz w:val="28"/>
          <w:szCs w:val="28"/>
        </w:rPr>
        <w:t>.</w:t>
      </w:r>
      <w:r>
        <w:rPr>
          <w:rFonts w:ascii="Times New Roman" w:hAnsi="Times New Roman"/>
          <w:bCs/>
          <w:sz w:val="28"/>
          <w:szCs w:val="28"/>
        </w:rPr>
        <w:t>4</w:t>
      </w:r>
      <w:r w:rsidR="00267416">
        <w:rPr>
          <w:rFonts w:ascii="Times New Roman" w:hAnsi="Times New Roman"/>
          <w:bCs/>
          <w:sz w:val="28"/>
          <w:szCs w:val="28"/>
        </w:rPr>
        <w:t xml:space="preserve">. </w:t>
      </w:r>
      <w:r>
        <w:rPr>
          <w:rFonts w:ascii="Times New Roman" w:hAnsi="Times New Roman"/>
          <w:bCs/>
          <w:sz w:val="28"/>
          <w:szCs w:val="28"/>
        </w:rPr>
        <w:t>Изложить пункт 2.1</w:t>
      </w:r>
      <w:r w:rsidR="00991535">
        <w:rPr>
          <w:rFonts w:ascii="Times New Roman" w:hAnsi="Times New Roman"/>
          <w:bCs/>
          <w:sz w:val="28"/>
          <w:szCs w:val="28"/>
        </w:rPr>
        <w:t>2</w:t>
      </w:r>
      <w:r>
        <w:rPr>
          <w:rFonts w:ascii="Times New Roman" w:hAnsi="Times New Roman"/>
          <w:bCs/>
          <w:sz w:val="28"/>
          <w:szCs w:val="28"/>
        </w:rPr>
        <w:t>.</w:t>
      </w:r>
      <w:r w:rsidR="00991535">
        <w:rPr>
          <w:rFonts w:ascii="Times New Roman" w:hAnsi="Times New Roman"/>
          <w:bCs/>
          <w:sz w:val="28"/>
          <w:szCs w:val="28"/>
        </w:rPr>
        <w:t>1.</w:t>
      </w:r>
      <w:r>
        <w:rPr>
          <w:rFonts w:ascii="Times New Roman" w:hAnsi="Times New Roman"/>
          <w:bCs/>
          <w:sz w:val="28"/>
          <w:szCs w:val="28"/>
        </w:rPr>
        <w:t xml:space="preserve"> </w:t>
      </w:r>
      <w:r w:rsidR="00EE7774">
        <w:rPr>
          <w:rFonts w:ascii="Times New Roman" w:hAnsi="Times New Roman"/>
          <w:bCs/>
          <w:sz w:val="28"/>
          <w:szCs w:val="28"/>
        </w:rPr>
        <w:t>А</w:t>
      </w:r>
      <w:r>
        <w:rPr>
          <w:rFonts w:ascii="Times New Roman" w:hAnsi="Times New Roman"/>
          <w:bCs/>
          <w:sz w:val="28"/>
          <w:szCs w:val="28"/>
        </w:rPr>
        <w:t>дминистративного регламента в следующей редакции</w:t>
      </w:r>
      <w:r w:rsidR="00267416">
        <w:rPr>
          <w:rFonts w:ascii="Times New Roman" w:hAnsi="Times New Roman"/>
          <w:bCs/>
          <w:sz w:val="28"/>
          <w:szCs w:val="28"/>
        </w:rPr>
        <w:t>:</w:t>
      </w:r>
    </w:p>
    <w:p w:rsidR="00991535" w:rsidRPr="00991535" w:rsidRDefault="00267416" w:rsidP="00991535">
      <w:pPr>
        <w:pStyle w:val="ConsPlusNormal"/>
        <w:ind w:firstLine="709"/>
        <w:contextualSpacing/>
        <w:jc w:val="both"/>
        <w:rPr>
          <w:rFonts w:ascii="Times New Roman" w:hAnsi="Times New Roman" w:cs="Times New Roman"/>
          <w:sz w:val="28"/>
          <w:szCs w:val="28"/>
        </w:rPr>
      </w:pPr>
      <w:r>
        <w:rPr>
          <w:rFonts w:ascii="Times New Roman" w:hAnsi="Times New Roman"/>
          <w:bCs/>
          <w:sz w:val="28"/>
          <w:szCs w:val="28"/>
        </w:rPr>
        <w:t>«</w:t>
      </w:r>
      <w:r w:rsidR="00991535" w:rsidRPr="00991535">
        <w:rPr>
          <w:rFonts w:ascii="Times New Roman" w:hAnsi="Times New Roman" w:cs="Times New Roman"/>
          <w:sz w:val="28"/>
          <w:szCs w:val="28"/>
        </w:rPr>
        <w:t>Требования к размещению и оформлению помещений:</w:t>
      </w:r>
    </w:p>
    <w:p w:rsidR="00991535" w:rsidRPr="00991535" w:rsidRDefault="00991535" w:rsidP="0099153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91535">
        <w:rPr>
          <w:rFonts w:ascii="Times New Roman" w:hAnsi="Times New Roman" w:cs="Times New Roman"/>
          <w:sz w:val="28"/>
          <w:szCs w:val="28"/>
        </w:rPr>
        <w:t xml:space="preserve">помещения Администрации поселения должны соответствовать </w:t>
      </w:r>
      <w:proofErr w:type="spellStart"/>
      <w:r w:rsidRPr="00991535">
        <w:rPr>
          <w:rFonts w:ascii="Times New Roman" w:hAnsi="Times New Roman" w:cs="Times New Roman"/>
          <w:sz w:val="28"/>
          <w:szCs w:val="28"/>
        </w:rPr>
        <w:t>санитарно</w:t>
      </w:r>
      <w:proofErr w:type="spellEnd"/>
      <w:r w:rsidRPr="00991535">
        <w:rPr>
          <w:rFonts w:ascii="Times New Roman" w:hAnsi="Times New Roman" w:cs="Times New Roman"/>
          <w:sz w:val="28"/>
          <w:szCs w:val="28"/>
        </w:rPr>
        <w:t xml:space="preserve"> – эпидемиологическим правилам и нормативам «Санитарно-эпидемиологические требования к условиям труда СП 2.2.3670-20» и «Гигиенические нормативы и требования к обеспечению безопасности и (или) безвредности для человека факторов среды обитания СанПиН 1.2.3685-21»;</w:t>
      </w:r>
    </w:p>
    <w:p w:rsidR="00267416" w:rsidRPr="00383688" w:rsidRDefault="00991535" w:rsidP="00991535">
      <w:pPr>
        <w:pStyle w:val="ConsPlusNormal"/>
        <w:ind w:firstLine="709"/>
        <w:contextualSpacing/>
        <w:jc w:val="both"/>
        <w:rPr>
          <w:rFonts w:ascii="Times New Roman" w:hAnsi="Times New Roman" w:cs="Times New Roman"/>
          <w:sz w:val="28"/>
          <w:szCs w:val="28"/>
        </w:rPr>
      </w:pPr>
      <w:r w:rsidRPr="00991535">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sidR="00267416">
        <w:rPr>
          <w:rFonts w:ascii="Times New Roman" w:hAnsi="Times New Roman" w:cs="Times New Roman"/>
          <w:sz w:val="28"/>
          <w:szCs w:val="28"/>
        </w:rPr>
        <w:t>»</w:t>
      </w:r>
      <w:r w:rsidR="00267416" w:rsidRPr="00383688">
        <w:rPr>
          <w:rFonts w:ascii="Times New Roman" w:hAnsi="Times New Roman" w:cs="Times New Roman"/>
          <w:sz w:val="28"/>
          <w:szCs w:val="28"/>
        </w:rPr>
        <w:t xml:space="preserve">. </w:t>
      </w:r>
    </w:p>
    <w:p w:rsidR="00267416" w:rsidRDefault="00991535" w:rsidP="00267416">
      <w:pPr>
        <w:ind w:firstLine="567"/>
        <w:jc w:val="both"/>
        <w:rPr>
          <w:rFonts w:ascii="Times New Roman" w:hAnsi="Times New Roman"/>
          <w:sz w:val="28"/>
          <w:szCs w:val="28"/>
        </w:rPr>
      </w:pPr>
      <w:r>
        <w:rPr>
          <w:rFonts w:ascii="Times New Roman" w:hAnsi="Times New Roman"/>
          <w:sz w:val="28"/>
          <w:szCs w:val="28"/>
        </w:rPr>
        <w:t>1</w:t>
      </w:r>
      <w:r w:rsidR="00267416">
        <w:rPr>
          <w:rFonts w:ascii="Times New Roman" w:hAnsi="Times New Roman"/>
          <w:sz w:val="28"/>
          <w:szCs w:val="28"/>
        </w:rPr>
        <w:t>.</w:t>
      </w:r>
      <w:r>
        <w:rPr>
          <w:rFonts w:ascii="Times New Roman" w:hAnsi="Times New Roman"/>
          <w:sz w:val="28"/>
          <w:szCs w:val="28"/>
        </w:rPr>
        <w:t>5</w:t>
      </w:r>
      <w:r w:rsidR="00267416">
        <w:rPr>
          <w:rFonts w:ascii="Times New Roman" w:hAnsi="Times New Roman"/>
          <w:sz w:val="28"/>
          <w:szCs w:val="28"/>
        </w:rPr>
        <w:t xml:space="preserve">. </w:t>
      </w:r>
      <w:r>
        <w:rPr>
          <w:rFonts w:ascii="Times New Roman" w:hAnsi="Times New Roman"/>
          <w:sz w:val="28"/>
          <w:szCs w:val="28"/>
        </w:rPr>
        <w:t xml:space="preserve">Заменить по тексту </w:t>
      </w:r>
      <w:r w:rsidR="00EE7774">
        <w:rPr>
          <w:rFonts w:ascii="Times New Roman" w:hAnsi="Times New Roman"/>
          <w:sz w:val="28"/>
          <w:szCs w:val="28"/>
        </w:rPr>
        <w:t>А</w:t>
      </w:r>
      <w:r>
        <w:rPr>
          <w:rFonts w:ascii="Times New Roman" w:hAnsi="Times New Roman"/>
          <w:sz w:val="28"/>
          <w:szCs w:val="28"/>
        </w:rPr>
        <w:t>дминистративного регламента «</w:t>
      </w:r>
      <w:r w:rsidRPr="00991535">
        <w:rPr>
          <w:rFonts w:ascii="Times New Roman" w:hAnsi="Times New Roman"/>
          <w:sz w:val="28"/>
          <w:szCs w:val="28"/>
        </w:rPr>
        <w:t>Межрайонн</w:t>
      </w:r>
      <w:r>
        <w:rPr>
          <w:rFonts w:ascii="Times New Roman" w:hAnsi="Times New Roman"/>
          <w:sz w:val="28"/>
          <w:szCs w:val="28"/>
        </w:rPr>
        <w:t xml:space="preserve">ая </w:t>
      </w:r>
      <w:r w:rsidRPr="00991535">
        <w:rPr>
          <w:rFonts w:ascii="Times New Roman" w:hAnsi="Times New Roman"/>
          <w:sz w:val="28"/>
          <w:szCs w:val="28"/>
        </w:rPr>
        <w:t>инспекци</w:t>
      </w:r>
      <w:r>
        <w:rPr>
          <w:rFonts w:ascii="Times New Roman" w:hAnsi="Times New Roman"/>
          <w:sz w:val="28"/>
          <w:szCs w:val="28"/>
        </w:rPr>
        <w:t>я</w:t>
      </w:r>
      <w:r w:rsidRPr="00991535">
        <w:rPr>
          <w:rFonts w:ascii="Times New Roman" w:hAnsi="Times New Roman"/>
          <w:sz w:val="28"/>
          <w:szCs w:val="28"/>
        </w:rPr>
        <w:t xml:space="preserve"> Федеральной налоговой службы России № 9 по Новгородской области (МИФНС № 9)</w:t>
      </w:r>
      <w:r>
        <w:rPr>
          <w:rFonts w:ascii="Times New Roman" w:hAnsi="Times New Roman"/>
          <w:sz w:val="28"/>
          <w:szCs w:val="28"/>
        </w:rPr>
        <w:t>» на «</w:t>
      </w:r>
      <w:r w:rsidRPr="00991535">
        <w:rPr>
          <w:rFonts w:ascii="Times New Roman" w:hAnsi="Times New Roman"/>
          <w:sz w:val="28"/>
          <w:szCs w:val="28"/>
        </w:rPr>
        <w:t>Управлением Федеральной налоговой службы по Новгородской области</w:t>
      </w:r>
      <w:r w:rsidR="00C32997">
        <w:rPr>
          <w:rFonts w:ascii="Times New Roman" w:hAnsi="Times New Roman"/>
          <w:sz w:val="28"/>
          <w:szCs w:val="28"/>
        </w:rPr>
        <w:t>».</w:t>
      </w:r>
    </w:p>
    <w:p w:rsidR="00267416" w:rsidRDefault="007E4BC2" w:rsidP="00267416">
      <w:pPr>
        <w:ind w:firstLine="567"/>
        <w:jc w:val="both"/>
        <w:rPr>
          <w:rFonts w:ascii="Times New Roman" w:hAnsi="Times New Roman"/>
          <w:sz w:val="28"/>
          <w:szCs w:val="28"/>
        </w:rPr>
      </w:pPr>
      <w:r>
        <w:rPr>
          <w:rFonts w:ascii="Times New Roman" w:hAnsi="Times New Roman"/>
          <w:sz w:val="28"/>
          <w:szCs w:val="28"/>
        </w:rPr>
        <w:t>2</w:t>
      </w:r>
      <w:r w:rsidR="00BF0C3B">
        <w:rPr>
          <w:rFonts w:ascii="Times New Roman" w:hAnsi="Times New Roman"/>
          <w:sz w:val="28"/>
          <w:szCs w:val="28"/>
        </w:rPr>
        <w:t xml:space="preserve">. </w:t>
      </w:r>
      <w:r w:rsidR="00BF0C3B" w:rsidRPr="00BF0C3B">
        <w:rPr>
          <w:rFonts w:ascii="Times New Roman" w:hAnsi="Times New Roman"/>
          <w:sz w:val="28"/>
          <w:szCs w:val="28"/>
        </w:rPr>
        <w:t xml:space="preserve">Внести изменение в Приложение № </w:t>
      </w:r>
      <w:r w:rsidR="00BF0C3B">
        <w:rPr>
          <w:rFonts w:ascii="Times New Roman" w:hAnsi="Times New Roman"/>
          <w:sz w:val="28"/>
          <w:szCs w:val="28"/>
        </w:rPr>
        <w:t>2</w:t>
      </w:r>
      <w:r w:rsidR="00BF0C3B" w:rsidRPr="00BF0C3B">
        <w:rPr>
          <w:rFonts w:ascii="Times New Roman" w:hAnsi="Times New Roman"/>
          <w:sz w:val="28"/>
          <w:szCs w:val="28"/>
        </w:rPr>
        <w:t xml:space="preserve"> к </w:t>
      </w:r>
      <w:r w:rsidR="00BF0C3B">
        <w:rPr>
          <w:rFonts w:ascii="Times New Roman" w:hAnsi="Times New Roman"/>
          <w:sz w:val="28"/>
          <w:szCs w:val="28"/>
        </w:rPr>
        <w:t xml:space="preserve">административному регламенту, </w:t>
      </w:r>
      <w:r w:rsidR="00BF0C3B" w:rsidRPr="00BF0C3B">
        <w:rPr>
          <w:rFonts w:ascii="Times New Roman" w:hAnsi="Times New Roman"/>
          <w:sz w:val="28"/>
          <w:szCs w:val="28"/>
        </w:rPr>
        <w:t>изложив его</w:t>
      </w:r>
      <w:r w:rsidR="00BF0C3B">
        <w:rPr>
          <w:rFonts w:ascii="Times New Roman" w:hAnsi="Times New Roman"/>
          <w:sz w:val="28"/>
          <w:szCs w:val="28"/>
        </w:rPr>
        <w:t xml:space="preserve"> в новой редакции (прилагается)</w:t>
      </w:r>
      <w:r>
        <w:rPr>
          <w:rFonts w:ascii="Times New Roman" w:hAnsi="Times New Roman"/>
          <w:sz w:val="28"/>
          <w:szCs w:val="28"/>
        </w:rPr>
        <w:t>.</w:t>
      </w:r>
    </w:p>
    <w:p w:rsidR="000476DF" w:rsidRDefault="000476DF" w:rsidP="00267416">
      <w:pPr>
        <w:ind w:firstLine="567"/>
        <w:jc w:val="both"/>
        <w:rPr>
          <w:rFonts w:ascii="Times New Roman" w:hAnsi="Times New Roman"/>
          <w:sz w:val="28"/>
          <w:szCs w:val="28"/>
        </w:rPr>
      </w:pPr>
      <w:r>
        <w:rPr>
          <w:rFonts w:ascii="Times New Roman" w:hAnsi="Times New Roman"/>
          <w:sz w:val="28"/>
          <w:szCs w:val="28"/>
        </w:rPr>
        <w:t>2.1. Изложить пункт 2 Приложения № 3 в новой редакции:</w:t>
      </w:r>
    </w:p>
    <w:p w:rsidR="00CA717C" w:rsidRDefault="00CA717C" w:rsidP="00267416">
      <w:pPr>
        <w:ind w:firstLine="567"/>
        <w:jc w:val="both"/>
        <w:rPr>
          <w:rFonts w:ascii="Times New Roman" w:hAnsi="Times New Roman"/>
          <w:sz w:val="28"/>
          <w:szCs w:val="28"/>
        </w:rPr>
      </w:pPr>
      <w:r>
        <w:rPr>
          <w:rFonts w:ascii="Times New Roman" w:hAnsi="Times New Roman"/>
          <w:sz w:val="28"/>
          <w:szCs w:val="28"/>
        </w:rPr>
        <w:t xml:space="preserve">«сведения </w:t>
      </w:r>
      <w:r w:rsidRPr="00CA717C">
        <w:rPr>
          <w:rFonts w:ascii="Times New Roman" w:hAnsi="Times New Roman"/>
          <w:sz w:val="28"/>
          <w:szCs w:val="28"/>
        </w:rPr>
        <w:t>о среднесписочной численности за предшествующий календарный год</w:t>
      </w:r>
      <w:r>
        <w:rPr>
          <w:rFonts w:ascii="Times New Roman" w:hAnsi="Times New Roman"/>
          <w:sz w:val="28"/>
          <w:szCs w:val="28"/>
        </w:rPr>
        <w:t>.</w:t>
      </w:r>
    </w:p>
    <w:p w:rsidR="00CA717C" w:rsidRPr="00CA717C" w:rsidRDefault="00CA717C" w:rsidP="00CA717C">
      <w:pPr>
        <w:ind w:firstLine="567"/>
        <w:jc w:val="both"/>
        <w:rPr>
          <w:rFonts w:ascii="Times New Roman" w:hAnsi="Times New Roman"/>
          <w:sz w:val="28"/>
          <w:szCs w:val="28"/>
        </w:rPr>
      </w:pPr>
      <w:r>
        <w:rPr>
          <w:rFonts w:ascii="Times New Roman" w:hAnsi="Times New Roman"/>
          <w:sz w:val="28"/>
          <w:szCs w:val="28"/>
        </w:rPr>
        <w:t>С</w:t>
      </w:r>
      <w:r w:rsidRPr="00CA717C">
        <w:rPr>
          <w:rFonts w:ascii="Times New Roman" w:hAnsi="Times New Roman"/>
          <w:sz w:val="28"/>
          <w:szCs w:val="28"/>
        </w:rPr>
        <w:t>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CA717C" w:rsidRPr="00CA717C" w:rsidRDefault="00CA717C" w:rsidP="00CA717C">
      <w:pPr>
        <w:ind w:firstLine="567"/>
        <w:jc w:val="both"/>
        <w:rPr>
          <w:rFonts w:ascii="Times New Roman" w:hAnsi="Times New Roman"/>
          <w:sz w:val="28"/>
          <w:szCs w:val="28"/>
        </w:rPr>
      </w:pPr>
      <w:r w:rsidRPr="00CA717C">
        <w:rPr>
          <w:rFonts w:ascii="Times New Roman" w:hAnsi="Times New Roman"/>
          <w:sz w:val="28"/>
          <w:szCs w:val="28"/>
        </w:rPr>
        <w:lastRenderedPageBreak/>
        <w:t>а) от ста одного до двухсот пятидесяти человек включительно для средних предприятий;</w:t>
      </w:r>
    </w:p>
    <w:p w:rsidR="000476DF" w:rsidRPr="00267416" w:rsidRDefault="00CA717C" w:rsidP="00CA717C">
      <w:pPr>
        <w:ind w:firstLine="567"/>
        <w:jc w:val="both"/>
        <w:rPr>
          <w:rFonts w:ascii="Times New Roman" w:hAnsi="Times New Roman"/>
          <w:sz w:val="28"/>
          <w:szCs w:val="28"/>
        </w:rPr>
      </w:pPr>
      <w:r w:rsidRPr="00CA717C">
        <w:rPr>
          <w:rFonts w:ascii="Times New Roman" w:hAnsi="Times New Roman"/>
          <w:sz w:val="28"/>
          <w:szCs w:val="28"/>
        </w:rPr>
        <w:t xml:space="preserve">б) до ста человек включительно для малых предприятий; среди малых предприятий выделяются </w:t>
      </w:r>
      <w:proofErr w:type="spellStart"/>
      <w:r w:rsidRPr="00CA717C">
        <w:rPr>
          <w:rFonts w:ascii="Times New Roman" w:hAnsi="Times New Roman"/>
          <w:sz w:val="28"/>
          <w:szCs w:val="28"/>
        </w:rPr>
        <w:t>микропредприятия</w:t>
      </w:r>
      <w:proofErr w:type="spellEnd"/>
      <w:r w:rsidRPr="00CA717C">
        <w:rPr>
          <w:rFonts w:ascii="Times New Roman" w:hAnsi="Times New Roman"/>
          <w:sz w:val="28"/>
          <w:szCs w:val="28"/>
        </w:rPr>
        <w:t>- до пятнадцати человек);</w:t>
      </w:r>
      <w:r>
        <w:rPr>
          <w:rFonts w:ascii="Times New Roman" w:hAnsi="Times New Roman"/>
          <w:sz w:val="28"/>
          <w:szCs w:val="28"/>
        </w:rPr>
        <w:t>»</w:t>
      </w:r>
    </w:p>
    <w:p w:rsidR="00267416" w:rsidRPr="007057A2" w:rsidRDefault="00EE7774" w:rsidP="00267416">
      <w:pPr>
        <w:ind w:firstLine="567"/>
        <w:jc w:val="both"/>
        <w:rPr>
          <w:rFonts w:ascii="Times New Roman" w:hAnsi="Times New Roman"/>
          <w:sz w:val="28"/>
          <w:szCs w:val="28"/>
        </w:rPr>
      </w:pPr>
      <w:r>
        <w:rPr>
          <w:rFonts w:ascii="Times New Roman" w:hAnsi="Times New Roman"/>
          <w:sz w:val="28"/>
          <w:szCs w:val="28"/>
        </w:rPr>
        <w:t>3</w:t>
      </w:r>
      <w:r w:rsidR="00267416" w:rsidRPr="007057A2">
        <w:rPr>
          <w:rFonts w:ascii="Times New Roman" w:hAnsi="Times New Roman"/>
          <w:sz w:val="28"/>
          <w:szCs w:val="28"/>
        </w:rPr>
        <w:t>. Настоящее Постановление вступает в силу с момента опубликования.</w:t>
      </w:r>
    </w:p>
    <w:p w:rsidR="00267416" w:rsidRPr="007057A2" w:rsidRDefault="00EE7774" w:rsidP="00267416">
      <w:pPr>
        <w:ind w:firstLine="567"/>
        <w:jc w:val="both"/>
        <w:rPr>
          <w:rFonts w:ascii="Times New Roman" w:hAnsi="Times New Roman"/>
          <w:vanish/>
          <w:sz w:val="28"/>
          <w:szCs w:val="28"/>
          <w:specVanish/>
        </w:rPr>
      </w:pPr>
      <w:r>
        <w:rPr>
          <w:rFonts w:ascii="Times New Roman" w:hAnsi="Times New Roman"/>
          <w:sz w:val="28"/>
          <w:szCs w:val="28"/>
        </w:rPr>
        <w:t>4</w:t>
      </w:r>
      <w:r w:rsidR="00267416" w:rsidRPr="007057A2">
        <w:rPr>
          <w:rFonts w:ascii="Times New Roman" w:hAnsi="Times New Roman"/>
          <w:sz w:val="28"/>
          <w:szCs w:val="28"/>
        </w:rPr>
        <w:t xml:space="preserve">.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r w:rsidR="00CA717C" w:rsidRPr="00CA717C">
        <w:rPr>
          <w:rFonts w:ascii="Times New Roman" w:hAnsi="Times New Roman"/>
          <w:sz w:val="28"/>
          <w:szCs w:val="28"/>
        </w:rPr>
        <w:t>https://pankovskoe-gorpos.gosuslugi.ru/</w:t>
      </w:r>
      <w:hyperlink r:id="rId6" w:history="1"/>
      <w:r w:rsidR="00267416" w:rsidRPr="007057A2">
        <w:rPr>
          <w:rFonts w:ascii="Times New Roman" w:hAnsi="Times New Roman"/>
          <w:sz w:val="28"/>
          <w:szCs w:val="28"/>
        </w:rPr>
        <w:t>.</w:t>
      </w:r>
    </w:p>
    <w:p w:rsidR="00267416" w:rsidRPr="007057A2" w:rsidRDefault="00267416" w:rsidP="00267416">
      <w:pPr>
        <w:pStyle w:val="a4"/>
        <w:numPr>
          <w:ilvl w:val="0"/>
          <w:numId w:val="1"/>
        </w:numPr>
        <w:ind w:left="0"/>
        <w:jc w:val="both"/>
        <w:rPr>
          <w:rFonts w:ascii="Times New Roman" w:hAnsi="Times New Roman" w:cs="Times New Roman"/>
          <w:vanish/>
          <w:sz w:val="28"/>
          <w:szCs w:val="28"/>
          <w:specVanish/>
        </w:rPr>
      </w:pPr>
      <w:r w:rsidRPr="007057A2">
        <w:rPr>
          <w:rFonts w:ascii="Times New Roman" w:hAnsi="Times New Roman" w:cs="Times New Roman"/>
          <w:sz w:val="28"/>
          <w:szCs w:val="28"/>
        </w:rPr>
        <w:t xml:space="preserve"> </w:t>
      </w:r>
    </w:p>
    <w:p w:rsidR="00267416" w:rsidRPr="007057A2" w:rsidRDefault="00267416" w:rsidP="00267416">
      <w:pPr>
        <w:pStyle w:val="a4"/>
        <w:numPr>
          <w:ilvl w:val="0"/>
          <w:numId w:val="1"/>
        </w:numPr>
        <w:ind w:left="0"/>
        <w:jc w:val="both"/>
        <w:rPr>
          <w:rFonts w:ascii="Times New Roman" w:hAnsi="Times New Roman" w:cs="Times New Roman"/>
          <w:sz w:val="28"/>
          <w:szCs w:val="28"/>
        </w:rPr>
      </w:pPr>
      <w:r w:rsidRPr="007057A2">
        <w:rPr>
          <w:rFonts w:ascii="Times New Roman" w:hAnsi="Times New Roman" w:cs="Times New Roman"/>
          <w:sz w:val="28"/>
          <w:szCs w:val="28"/>
        </w:rPr>
        <w:t xml:space="preserve"> </w:t>
      </w:r>
    </w:p>
    <w:p w:rsidR="00267416" w:rsidRDefault="00267416" w:rsidP="00267416">
      <w:pPr>
        <w:jc w:val="both"/>
        <w:rPr>
          <w:sz w:val="28"/>
          <w:szCs w:val="28"/>
        </w:rPr>
      </w:pPr>
    </w:p>
    <w:p w:rsidR="00267416" w:rsidRDefault="00267416" w:rsidP="00267416">
      <w:pPr>
        <w:jc w:val="both"/>
        <w:rPr>
          <w:sz w:val="28"/>
          <w:szCs w:val="28"/>
        </w:rPr>
      </w:pPr>
    </w:p>
    <w:p w:rsidR="00267416" w:rsidRDefault="00267416" w:rsidP="00267416">
      <w:pPr>
        <w:jc w:val="both"/>
        <w:rPr>
          <w:sz w:val="28"/>
          <w:szCs w:val="28"/>
        </w:rPr>
      </w:pPr>
      <w:r>
        <w:rPr>
          <w:sz w:val="28"/>
          <w:szCs w:val="28"/>
        </w:rPr>
        <w:t xml:space="preserve">Глава </w:t>
      </w:r>
      <w:r w:rsidRPr="003278A9">
        <w:rPr>
          <w:sz w:val="28"/>
          <w:szCs w:val="28"/>
        </w:rPr>
        <w:t>Панковского городского поселения</w:t>
      </w:r>
      <w:r w:rsidRPr="003278A9">
        <w:rPr>
          <w:sz w:val="28"/>
          <w:szCs w:val="28"/>
        </w:rPr>
        <w:tab/>
      </w:r>
      <w:r w:rsidRPr="003278A9">
        <w:rPr>
          <w:sz w:val="28"/>
          <w:szCs w:val="28"/>
        </w:rPr>
        <w:tab/>
      </w:r>
      <w:r w:rsidRPr="003278A9">
        <w:rPr>
          <w:sz w:val="28"/>
          <w:szCs w:val="28"/>
        </w:rPr>
        <w:tab/>
      </w:r>
      <w:r w:rsidR="00CA717C">
        <w:rPr>
          <w:sz w:val="28"/>
          <w:szCs w:val="28"/>
        </w:rPr>
        <w:t xml:space="preserve">           А</w:t>
      </w:r>
      <w:r>
        <w:rPr>
          <w:sz w:val="28"/>
          <w:szCs w:val="28"/>
        </w:rPr>
        <w:t>.</w:t>
      </w:r>
      <w:r w:rsidR="00CA717C">
        <w:rPr>
          <w:sz w:val="28"/>
          <w:szCs w:val="28"/>
        </w:rPr>
        <w:t>С</w:t>
      </w:r>
      <w:r>
        <w:rPr>
          <w:sz w:val="28"/>
          <w:szCs w:val="28"/>
        </w:rPr>
        <w:t xml:space="preserve">. </w:t>
      </w:r>
      <w:r w:rsidR="00CA717C">
        <w:rPr>
          <w:sz w:val="28"/>
          <w:szCs w:val="28"/>
        </w:rPr>
        <w:t>Петров</w:t>
      </w:r>
      <w:r w:rsidRPr="003278A9">
        <w:rPr>
          <w:sz w:val="28"/>
          <w:szCs w:val="28"/>
        </w:rPr>
        <w:t xml:space="preserve"> </w:t>
      </w:r>
    </w:p>
    <w:p w:rsidR="00F02071" w:rsidRDefault="00846555"/>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7E4BC2" w:rsidRDefault="007E4BC2"/>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BF0C3B" w:rsidRDefault="00BF0C3B"/>
    <w:p w:rsidR="00EE7774" w:rsidRDefault="00EE7774"/>
    <w:p w:rsidR="00EE7774" w:rsidRDefault="00EE7774"/>
    <w:p w:rsidR="00EE7774" w:rsidRDefault="00EE7774"/>
    <w:p w:rsidR="00BF0C3B" w:rsidRDefault="00BF0C3B"/>
    <w:tbl>
      <w:tblPr>
        <w:tblW w:w="0" w:type="auto"/>
        <w:tblInd w:w="3510" w:type="dxa"/>
        <w:tblLook w:val="01E0" w:firstRow="1" w:lastRow="1" w:firstColumn="1" w:lastColumn="1" w:noHBand="0" w:noVBand="0"/>
      </w:tblPr>
      <w:tblGrid>
        <w:gridCol w:w="5845"/>
      </w:tblGrid>
      <w:tr w:rsidR="00BF0C3B" w:rsidRPr="00057C6E" w:rsidTr="00336F94">
        <w:tc>
          <w:tcPr>
            <w:tcW w:w="6060" w:type="dxa"/>
          </w:tcPr>
          <w:p w:rsidR="00BF0C3B" w:rsidRPr="00057C6E" w:rsidRDefault="00BF0C3B" w:rsidP="00336F94">
            <w:pPr>
              <w:rPr>
                <w:b/>
                <w:sz w:val="24"/>
                <w:szCs w:val="24"/>
              </w:rPr>
            </w:pPr>
            <w:r w:rsidRPr="00057C6E">
              <w:rPr>
                <w:b/>
                <w:sz w:val="24"/>
                <w:szCs w:val="24"/>
              </w:rPr>
              <w:lastRenderedPageBreak/>
              <w:t xml:space="preserve">                                              Приложение № 2</w:t>
            </w:r>
          </w:p>
          <w:p w:rsidR="00BF0C3B" w:rsidRPr="00057C6E" w:rsidRDefault="00BF0C3B" w:rsidP="00336F94">
            <w:pPr>
              <w:jc w:val="right"/>
              <w:rPr>
                <w:sz w:val="24"/>
                <w:szCs w:val="24"/>
              </w:rPr>
            </w:pPr>
            <w:r w:rsidRPr="00057C6E">
              <w:rPr>
                <w:sz w:val="24"/>
                <w:szCs w:val="24"/>
              </w:rPr>
              <w:t xml:space="preserve">            к административному регламенту</w:t>
            </w:r>
          </w:p>
          <w:p w:rsidR="00BF0C3B" w:rsidRPr="00057C6E" w:rsidRDefault="00BF0C3B" w:rsidP="00336F94">
            <w:pPr>
              <w:jc w:val="right"/>
              <w:rPr>
                <w:sz w:val="24"/>
                <w:szCs w:val="24"/>
              </w:rPr>
            </w:pPr>
            <w:r w:rsidRPr="00057C6E">
              <w:rPr>
                <w:sz w:val="24"/>
                <w:szCs w:val="24"/>
              </w:rPr>
              <w:t xml:space="preserve">        предоставления муниципальной услуги    </w:t>
            </w:r>
          </w:p>
          <w:p w:rsidR="00BF0C3B" w:rsidRPr="00057C6E" w:rsidRDefault="00BF0C3B" w:rsidP="00336F94">
            <w:pPr>
              <w:jc w:val="right"/>
              <w:rPr>
                <w:sz w:val="24"/>
                <w:szCs w:val="24"/>
              </w:rPr>
            </w:pPr>
            <w:r w:rsidRPr="00057C6E">
              <w:rPr>
                <w:sz w:val="24"/>
                <w:szCs w:val="24"/>
              </w:rPr>
              <w:t xml:space="preserve">            по «Заключению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w:t>
            </w:r>
            <w:proofErr w:type="gramStart"/>
            <w:r w:rsidRPr="00057C6E">
              <w:rPr>
                <w:sz w:val="24"/>
                <w:szCs w:val="24"/>
              </w:rPr>
              <w:t xml:space="preserve">управления»   </w:t>
            </w:r>
            <w:proofErr w:type="gramEnd"/>
            <w:r w:rsidRPr="00057C6E">
              <w:rPr>
                <w:sz w:val="24"/>
                <w:szCs w:val="24"/>
              </w:rPr>
              <w:t xml:space="preserve">                                                    </w:t>
            </w:r>
          </w:p>
        </w:tc>
      </w:tr>
    </w:tbl>
    <w:p w:rsidR="00BF0C3B" w:rsidRDefault="00BF0C3B" w:rsidP="00BF0C3B">
      <w:pPr>
        <w:rPr>
          <w:sz w:val="28"/>
          <w:szCs w:val="28"/>
        </w:rPr>
      </w:pPr>
      <w:r w:rsidRPr="00CD7415">
        <w:rPr>
          <w:sz w:val="28"/>
          <w:szCs w:val="28"/>
        </w:rPr>
        <w:t xml:space="preserve">                                                     </w:t>
      </w:r>
    </w:p>
    <w:p w:rsidR="00BF0C3B" w:rsidRPr="00057C6E" w:rsidRDefault="00BF0C3B" w:rsidP="00BF0C3B">
      <w:pPr>
        <w:jc w:val="right"/>
        <w:rPr>
          <w:sz w:val="28"/>
          <w:szCs w:val="28"/>
        </w:rPr>
      </w:pPr>
      <w:r w:rsidRPr="00CD7415">
        <w:rPr>
          <w:sz w:val="28"/>
          <w:szCs w:val="28"/>
        </w:rPr>
        <w:t xml:space="preserve">   </w:t>
      </w:r>
      <w:r w:rsidRPr="00057C6E">
        <w:rPr>
          <w:sz w:val="28"/>
          <w:szCs w:val="28"/>
        </w:rPr>
        <w:t xml:space="preserve">Главе </w:t>
      </w:r>
      <w:r>
        <w:rPr>
          <w:sz w:val="28"/>
          <w:szCs w:val="28"/>
        </w:rPr>
        <w:t xml:space="preserve">Панковского городского </w:t>
      </w:r>
      <w:r w:rsidRPr="00057C6E">
        <w:rPr>
          <w:sz w:val="28"/>
          <w:szCs w:val="28"/>
        </w:rPr>
        <w:t xml:space="preserve">поселения        </w:t>
      </w:r>
    </w:p>
    <w:p w:rsidR="00BF0C3B" w:rsidRPr="00CD7415" w:rsidRDefault="00BF0C3B" w:rsidP="00BF0C3B">
      <w:pPr>
        <w:rPr>
          <w:sz w:val="28"/>
          <w:szCs w:val="28"/>
        </w:rPr>
      </w:pPr>
      <w:r w:rsidRPr="00CD7415">
        <w:rPr>
          <w:sz w:val="28"/>
          <w:szCs w:val="28"/>
        </w:rPr>
        <w:t xml:space="preserve">                                                     ________________________________________</w:t>
      </w:r>
    </w:p>
    <w:p w:rsidR="00BF0C3B" w:rsidRPr="00CD7415" w:rsidRDefault="00BF0C3B" w:rsidP="00BF0C3B">
      <w:pPr>
        <w:rPr>
          <w:sz w:val="28"/>
          <w:szCs w:val="28"/>
        </w:rPr>
      </w:pPr>
    </w:p>
    <w:p w:rsidR="00BF0C3B" w:rsidRPr="00CD7415" w:rsidRDefault="00BF0C3B" w:rsidP="00BF0C3B">
      <w:pPr>
        <w:rPr>
          <w:sz w:val="28"/>
          <w:szCs w:val="28"/>
        </w:rPr>
      </w:pPr>
      <w:r w:rsidRPr="00CD7415">
        <w:rPr>
          <w:sz w:val="28"/>
          <w:szCs w:val="28"/>
        </w:rPr>
        <w:t xml:space="preserve">                                                      от_____________________________________</w:t>
      </w:r>
    </w:p>
    <w:p w:rsidR="00BF0C3B" w:rsidRPr="00CD7415" w:rsidRDefault="00BF0C3B" w:rsidP="00BF0C3B">
      <w:pPr>
        <w:jc w:val="right"/>
        <w:rPr>
          <w:sz w:val="28"/>
          <w:szCs w:val="28"/>
        </w:rPr>
      </w:pPr>
    </w:p>
    <w:p w:rsidR="00BF0C3B" w:rsidRPr="00CD7415" w:rsidRDefault="00BF0C3B" w:rsidP="00BF0C3B">
      <w:pPr>
        <w:jc w:val="right"/>
        <w:rPr>
          <w:sz w:val="28"/>
          <w:szCs w:val="28"/>
        </w:rPr>
      </w:pPr>
    </w:p>
    <w:p w:rsidR="00BF0C3B" w:rsidRPr="00CD7415" w:rsidRDefault="00BF0C3B" w:rsidP="00BF0C3B">
      <w:pPr>
        <w:jc w:val="both"/>
        <w:rPr>
          <w:sz w:val="28"/>
          <w:szCs w:val="28"/>
        </w:rPr>
      </w:pPr>
    </w:p>
    <w:p w:rsidR="00BF0C3B" w:rsidRPr="00CD7415" w:rsidRDefault="00BF0C3B" w:rsidP="00BF0C3B">
      <w:pPr>
        <w:rPr>
          <w:sz w:val="28"/>
          <w:szCs w:val="28"/>
        </w:rPr>
      </w:pPr>
    </w:p>
    <w:p w:rsidR="00BF0C3B" w:rsidRPr="00CD7415" w:rsidRDefault="00BF0C3B" w:rsidP="00BF0C3B">
      <w:pPr>
        <w:jc w:val="center"/>
        <w:rPr>
          <w:b/>
          <w:sz w:val="28"/>
          <w:szCs w:val="28"/>
        </w:rPr>
      </w:pPr>
      <w:r w:rsidRPr="00CD7415">
        <w:rPr>
          <w:b/>
          <w:sz w:val="28"/>
          <w:szCs w:val="28"/>
        </w:rPr>
        <w:t xml:space="preserve">Заявление на участие в аукционе на </w:t>
      </w:r>
      <w:proofErr w:type="gramStart"/>
      <w:r w:rsidRPr="00CD7415">
        <w:rPr>
          <w:b/>
          <w:sz w:val="28"/>
          <w:szCs w:val="28"/>
        </w:rPr>
        <w:t>право  заключения</w:t>
      </w:r>
      <w:proofErr w:type="gramEnd"/>
      <w:r w:rsidRPr="00CD7415">
        <w:rPr>
          <w:b/>
          <w:sz w:val="28"/>
          <w:szCs w:val="28"/>
        </w:rPr>
        <w:t xml:space="preserve">  договора  аренды  муниципального  имущества</w:t>
      </w:r>
    </w:p>
    <w:p w:rsidR="00BF0C3B" w:rsidRPr="00CD7415" w:rsidRDefault="00BF0C3B" w:rsidP="00BF0C3B">
      <w:pPr>
        <w:jc w:val="center"/>
        <w:rPr>
          <w:sz w:val="28"/>
          <w:szCs w:val="28"/>
        </w:rPr>
      </w:pPr>
    </w:p>
    <w:p w:rsidR="00BF0C3B" w:rsidRPr="00CD7415" w:rsidRDefault="00BF0C3B" w:rsidP="00BF0C3B">
      <w:pPr>
        <w:rPr>
          <w:sz w:val="28"/>
          <w:szCs w:val="28"/>
        </w:rPr>
      </w:pPr>
      <w:r w:rsidRPr="00CD7415">
        <w:rPr>
          <w:sz w:val="28"/>
          <w:szCs w:val="28"/>
        </w:rPr>
        <w:t>«______</w:t>
      </w:r>
      <w:proofErr w:type="gramStart"/>
      <w:r w:rsidRPr="00CD7415">
        <w:rPr>
          <w:sz w:val="28"/>
          <w:szCs w:val="28"/>
        </w:rPr>
        <w:t>_»_</w:t>
      </w:r>
      <w:proofErr w:type="gramEnd"/>
      <w:r w:rsidRPr="00CD7415">
        <w:rPr>
          <w:sz w:val="28"/>
          <w:szCs w:val="28"/>
        </w:rPr>
        <w:t>_________________20____года</w:t>
      </w:r>
    </w:p>
    <w:p w:rsidR="00BF0C3B" w:rsidRPr="00CD7415" w:rsidRDefault="00BF0C3B" w:rsidP="00BF0C3B">
      <w:pPr>
        <w:rPr>
          <w:sz w:val="28"/>
          <w:szCs w:val="28"/>
        </w:rPr>
      </w:pPr>
    </w:p>
    <w:p w:rsidR="00BF0C3B" w:rsidRPr="00CD7415" w:rsidRDefault="00BF0C3B" w:rsidP="00BF0C3B">
      <w:pPr>
        <w:jc w:val="both"/>
        <w:rPr>
          <w:sz w:val="28"/>
          <w:szCs w:val="28"/>
        </w:rPr>
      </w:pPr>
      <w:r w:rsidRPr="00CD7415">
        <w:rPr>
          <w:sz w:val="28"/>
          <w:szCs w:val="28"/>
        </w:rPr>
        <w:t xml:space="preserve">__________________________________________________, </w:t>
      </w:r>
      <w:proofErr w:type="gramStart"/>
      <w:r w:rsidRPr="00CD7415">
        <w:rPr>
          <w:sz w:val="28"/>
          <w:szCs w:val="28"/>
        </w:rPr>
        <w:t>именуемый  далее</w:t>
      </w:r>
      <w:proofErr w:type="gramEnd"/>
      <w:r w:rsidRPr="00CD7415">
        <w:rPr>
          <w:sz w:val="28"/>
          <w:szCs w:val="28"/>
        </w:rPr>
        <w:t xml:space="preserve"> Претендент,</w:t>
      </w:r>
    </w:p>
    <w:p w:rsidR="00BF0C3B" w:rsidRPr="008D199A" w:rsidRDefault="00BF0C3B" w:rsidP="00BF0C3B">
      <w:pPr>
        <w:jc w:val="both"/>
      </w:pPr>
      <w:proofErr w:type="gramStart"/>
      <w:r w:rsidRPr="008D199A">
        <w:t>( полное</w:t>
      </w:r>
      <w:proofErr w:type="gramEnd"/>
      <w:r w:rsidRPr="008D199A">
        <w:t xml:space="preserve"> наименование юридического лица, подавшего заявку)</w:t>
      </w:r>
    </w:p>
    <w:p w:rsidR="00BF0C3B" w:rsidRPr="00CD7415" w:rsidRDefault="00BF0C3B" w:rsidP="00BF0C3B">
      <w:pPr>
        <w:rPr>
          <w:sz w:val="28"/>
          <w:szCs w:val="28"/>
        </w:rPr>
      </w:pPr>
    </w:p>
    <w:p w:rsidR="00BF0C3B" w:rsidRPr="00CD7415" w:rsidRDefault="00BF0C3B" w:rsidP="00BF0C3B">
      <w:pPr>
        <w:rPr>
          <w:sz w:val="28"/>
          <w:szCs w:val="28"/>
        </w:rPr>
      </w:pPr>
      <w:r w:rsidRPr="00CD7415">
        <w:rPr>
          <w:sz w:val="28"/>
          <w:szCs w:val="28"/>
        </w:rPr>
        <w:t>__________________________________________________________________</w:t>
      </w:r>
    </w:p>
    <w:p w:rsidR="00BF0C3B" w:rsidRPr="008D199A" w:rsidRDefault="00BF0C3B" w:rsidP="00BF0C3B">
      <w:proofErr w:type="gramStart"/>
      <w:r w:rsidRPr="008D199A">
        <w:t>( фамилия</w:t>
      </w:r>
      <w:proofErr w:type="gramEnd"/>
      <w:r w:rsidRPr="008D199A">
        <w:t xml:space="preserve">, имя, отчество и паспортные данные физического лица, подавшего заявку)    </w:t>
      </w:r>
    </w:p>
    <w:p w:rsidR="00BF0C3B" w:rsidRPr="00CD7415" w:rsidRDefault="00BF0C3B" w:rsidP="00BF0C3B">
      <w:pPr>
        <w:rPr>
          <w:sz w:val="28"/>
          <w:szCs w:val="28"/>
        </w:rPr>
      </w:pPr>
      <w:r w:rsidRPr="00CD7415">
        <w:rPr>
          <w:sz w:val="28"/>
          <w:szCs w:val="28"/>
        </w:rPr>
        <w:t>именуемый далее Претендент,</w:t>
      </w:r>
      <w:r>
        <w:rPr>
          <w:sz w:val="28"/>
          <w:szCs w:val="28"/>
        </w:rPr>
        <w:t xml:space="preserve"> </w:t>
      </w:r>
      <w:r w:rsidRPr="00CD7415">
        <w:rPr>
          <w:sz w:val="28"/>
          <w:szCs w:val="28"/>
        </w:rPr>
        <w:t>в лице ______________________________________</w:t>
      </w:r>
      <w:r>
        <w:rPr>
          <w:sz w:val="28"/>
          <w:szCs w:val="28"/>
        </w:rPr>
        <w:t>____________________________</w:t>
      </w:r>
    </w:p>
    <w:p w:rsidR="00BF0C3B" w:rsidRPr="008D199A" w:rsidRDefault="00BF0C3B" w:rsidP="00BF0C3B">
      <w:r w:rsidRPr="008D199A">
        <w:t xml:space="preserve">                </w:t>
      </w:r>
      <w:proofErr w:type="gramStart"/>
      <w:r w:rsidRPr="008D199A">
        <w:t>( фамилия</w:t>
      </w:r>
      <w:proofErr w:type="gramEnd"/>
      <w:r w:rsidRPr="008D199A">
        <w:t>, имя, отчество, должность)</w:t>
      </w:r>
    </w:p>
    <w:p w:rsidR="00BF0C3B" w:rsidRPr="00CD7415" w:rsidRDefault="00BF0C3B" w:rsidP="00BF0C3B">
      <w:pPr>
        <w:rPr>
          <w:sz w:val="28"/>
          <w:szCs w:val="28"/>
        </w:rPr>
      </w:pPr>
      <w:r w:rsidRPr="00CD7415">
        <w:rPr>
          <w:sz w:val="28"/>
          <w:szCs w:val="28"/>
        </w:rPr>
        <w:t>действующего на основании __________________________________________________,</w:t>
      </w:r>
    </w:p>
    <w:p w:rsidR="00BF0C3B" w:rsidRPr="008D199A" w:rsidRDefault="00BF0C3B" w:rsidP="00BF0C3B">
      <w:r w:rsidRPr="008D199A">
        <w:t xml:space="preserve">                                                                   </w:t>
      </w:r>
      <w:proofErr w:type="gramStart"/>
      <w:r w:rsidRPr="008D199A">
        <w:t>( Устав</w:t>
      </w:r>
      <w:proofErr w:type="gramEnd"/>
      <w:r w:rsidRPr="008D199A">
        <w:t>, доверенность и др.)</w:t>
      </w:r>
    </w:p>
    <w:p w:rsidR="00BF0C3B" w:rsidRPr="00CD7415" w:rsidRDefault="00BF0C3B" w:rsidP="00BF0C3B">
      <w:pPr>
        <w:rPr>
          <w:sz w:val="28"/>
          <w:szCs w:val="28"/>
        </w:rPr>
      </w:pPr>
    </w:p>
    <w:p w:rsidR="00BF0C3B" w:rsidRPr="00CD7415" w:rsidRDefault="00BF0C3B" w:rsidP="00BF0C3B">
      <w:pPr>
        <w:rPr>
          <w:sz w:val="28"/>
          <w:szCs w:val="28"/>
        </w:rPr>
      </w:pPr>
      <w:proofErr w:type="gramStart"/>
      <w:r w:rsidRPr="00CD7415">
        <w:rPr>
          <w:sz w:val="28"/>
          <w:szCs w:val="28"/>
        </w:rPr>
        <w:t>принимая  решение</w:t>
      </w:r>
      <w:proofErr w:type="gramEnd"/>
      <w:r w:rsidRPr="00CD7415">
        <w:rPr>
          <w:sz w:val="28"/>
          <w:szCs w:val="28"/>
        </w:rPr>
        <w:t xml:space="preserve"> об участие в аукционе (конкурсе) на право  заключения договора аренды   муниципального имущества:</w:t>
      </w:r>
    </w:p>
    <w:p w:rsidR="00BF0C3B" w:rsidRPr="00CD7415" w:rsidRDefault="00BF0C3B" w:rsidP="00BF0C3B">
      <w:pPr>
        <w:rPr>
          <w:sz w:val="28"/>
          <w:szCs w:val="28"/>
        </w:rPr>
      </w:pPr>
      <w:r w:rsidRPr="00CD7415">
        <w:rPr>
          <w:sz w:val="28"/>
          <w:szCs w:val="28"/>
        </w:rPr>
        <w:t>__________________________________________________________________</w:t>
      </w:r>
    </w:p>
    <w:p w:rsidR="00BF0C3B" w:rsidRPr="008D199A" w:rsidRDefault="00BF0C3B" w:rsidP="00BF0C3B">
      <w:proofErr w:type="gramStart"/>
      <w:r w:rsidRPr="008D199A">
        <w:t>( наименование</w:t>
      </w:r>
      <w:proofErr w:type="gramEnd"/>
      <w:r w:rsidRPr="008D199A">
        <w:t xml:space="preserve"> имущества, его основные  характеристики и местонахождение)</w:t>
      </w:r>
    </w:p>
    <w:p w:rsidR="00BF0C3B" w:rsidRPr="00CD7415" w:rsidRDefault="00BF0C3B" w:rsidP="00BF0C3B">
      <w:pPr>
        <w:rPr>
          <w:sz w:val="28"/>
          <w:szCs w:val="28"/>
        </w:rPr>
      </w:pPr>
      <w:r w:rsidRPr="00CD7415">
        <w:rPr>
          <w:sz w:val="28"/>
          <w:szCs w:val="28"/>
        </w:rPr>
        <w:t>__________________________________________________________________</w:t>
      </w:r>
    </w:p>
    <w:p w:rsidR="00BF0C3B" w:rsidRPr="00CD7415" w:rsidRDefault="00BF0C3B" w:rsidP="00BF0C3B">
      <w:pPr>
        <w:rPr>
          <w:sz w:val="28"/>
          <w:szCs w:val="28"/>
        </w:rPr>
      </w:pPr>
      <w:r w:rsidRPr="00CD7415">
        <w:rPr>
          <w:sz w:val="28"/>
          <w:szCs w:val="28"/>
        </w:rPr>
        <w:t>__________________________________________________________________</w:t>
      </w:r>
    </w:p>
    <w:p w:rsidR="00BF0C3B" w:rsidRPr="00CD7415" w:rsidRDefault="00BF0C3B" w:rsidP="00BF0C3B">
      <w:pPr>
        <w:rPr>
          <w:sz w:val="28"/>
          <w:szCs w:val="28"/>
        </w:rPr>
      </w:pPr>
      <w:r w:rsidRPr="00CD7415">
        <w:rPr>
          <w:sz w:val="28"/>
          <w:szCs w:val="28"/>
        </w:rPr>
        <w:t>обязуется:</w:t>
      </w:r>
    </w:p>
    <w:p w:rsidR="00BF0C3B" w:rsidRPr="00CD7415" w:rsidRDefault="00BF0C3B" w:rsidP="00EE7774">
      <w:pPr>
        <w:ind w:firstLine="709"/>
        <w:jc w:val="both"/>
        <w:rPr>
          <w:sz w:val="28"/>
          <w:szCs w:val="28"/>
        </w:rPr>
      </w:pPr>
      <w:r w:rsidRPr="00CA717C">
        <w:rPr>
          <w:sz w:val="28"/>
          <w:szCs w:val="28"/>
        </w:rPr>
        <w:t xml:space="preserve">1) соблюдать   порядок  проведения  аукциона, установленный  Приказом </w:t>
      </w:r>
      <w:r w:rsidR="00EE7774" w:rsidRPr="00EE7774">
        <w:rPr>
          <w:sz w:val="28"/>
          <w:szCs w:val="28"/>
        </w:rPr>
        <w:t xml:space="preserve">ФАС России от 21.03.2023 N 147/23 "О порядке проведения конкурсов или аукционов на право заключения договоров аренды, договоров безвозмездного </w:t>
      </w:r>
      <w:r w:rsidR="00EE7774" w:rsidRPr="00EE7774">
        <w:rPr>
          <w:sz w:val="28"/>
          <w:szCs w:val="28"/>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D7415">
        <w:rPr>
          <w:sz w:val="28"/>
          <w:szCs w:val="28"/>
        </w:rPr>
        <w:t>;</w:t>
      </w:r>
    </w:p>
    <w:p w:rsidR="00BF0C3B" w:rsidRPr="00CD7415" w:rsidRDefault="00BF0C3B" w:rsidP="00EE7774">
      <w:pPr>
        <w:ind w:firstLine="709"/>
        <w:jc w:val="both"/>
        <w:rPr>
          <w:sz w:val="28"/>
          <w:szCs w:val="28"/>
        </w:rPr>
      </w:pPr>
      <w:r w:rsidRPr="00CD7415">
        <w:rPr>
          <w:sz w:val="28"/>
          <w:szCs w:val="28"/>
        </w:rPr>
        <w:t xml:space="preserve">2) </w:t>
      </w:r>
      <w:r w:rsidR="00EE7774" w:rsidRPr="00CD7415">
        <w:rPr>
          <w:sz w:val="28"/>
          <w:szCs w:val="28"/>
        </w:rPr>
        <w:t>в случае признания победителем аукциона заключить с</w:t>
      </w:r>
      <w:r w:rsidRPr="00CD7415">
        <w:rPr>
          <w:sz w:val="28"/>
          <w:szCs w:val="28"/>
        </w:rPr>
        <w:t xml:space="preserve"> </w:t>
      </w:r>
      <w:r w:rsidR="00EE7774" w:rsidRPr="00CD7415">
        <w:rPr>
          <w:sz w:val="28"/>
          <w:szCs w:val="28"/>
        </w:rPr>
        <w:t xml:space="preserve">Продавцом </w:t>
      </w:r>
      <w:proofErr w:type="gramStart"/>
      <w:r w:rsidR="00EE7774" w:rsidRPr="00CD7415">
        <w:rPr>
          <w:sz w:val="28"/>
          <w:szCs w:val="28"/>
        </w:rPr>
        <w:t>договор</w:t>
      </w:r>
      <w:r w:rsidRPr="00CD7415">
        <w:rPr>
          <w:sz w:val="28"/>
          <w:szCs w:val="28"/>
        </w:rPr>
        <w:t xml:space="preserve">  аренды</w:t>
      </w:r>
      <w:proofErr w:type="gramEnd"/>
      <w:r w:rsidRPr="00CD7415">
        <w:rPr>
          <w:sz w:val="28"/>
          <w:szCs w:val="28"/>
        </w:rPr>
        <w:t xml:space="preserve">  после  полной оплаты  цены, предусмотренной  протоколом аукциона,  не позднее  20 (двадцати)  дней после  утверждения  протокола  об итогах  аукциона.   </w:t>
      </w:r>
    </w:p>
    <w:p w:rsidR="00BF0C3B" w:rsidRPr="00CD7415" w:rsidRDefault="00BF0C3B" w:rsidP="00BF0C3B">
      <w:pPr>
        <w:ind w:left="360"/>
        <w:jc w:val="both"/>
        <w:rPr>
          <w:sz w:val="28"/>
          <w:szCs w:val="28"/>
        </w:rPr>
      </w:pPr>
    </w:p>
    <w:p w:rsidR="00BF0C3B" w:rsidRPr="00CD7415" w:rsidRDefault="00BF0C3B" w:rsidP="00BF0C3B">
      <w:pPr>
        <w:ind w:left="360"/>
        <w:jc w:val="both"/>
        <w:rPr>
          <w:sz w:val="28"/>
          <w:szCs w:val="28"/>
        </w:rPr>
      </w:pPr>
      <w:r w:rsidRPr="00CD7415">
        <w:rPr>
          <w:sz w:val="28"/>
          <w:szCs w:val="28"/>
        </w:rPr>
        <w:t xml:space="preserve">Адрес и </w:t>
      </w:r>
      <w:r w:rsidR="00EE7774" w:rsidRPr="00CD7415">
        <w:rPr>
          <w:sz w:val="28"/>
          <w:szCs w:val="28"/>
        </w:rPr>
        <w:t>банковские реквизиты Претендента</w:t>
      </w:r>
      <w:r w:rsidRPr="00CD7415">
        <w:rPr>
          <w:sz w:val="28"/>
          <w:szCs w:val="28"/>
        </w:rPr>
        <w:t>:</w:t>
      </w:r>
    </w:p>
    <w:p w:rsidR="00BF0C3B" w:rsidRPr="00CD7415" w:rsidRDefault="00BF0C3B" w:rsidP="00BF0C3B">
      <w:pPr>
        <w:ind w:left="360"/>
        <w:jc w:val="both"/>
        <w:rPr>
          <w:sz w:val="28"/>
          <w:szCs w:val="28"/>
        </w:rPr>
      </w:pPr>
      <w:r w:rsidRPr="00CD7415">
        <w:rPr>
          <w:sz w:val="28"/>
          <w:szCs w:val="28"/>
        </w:rPr>
        <w:t>ИНН ________________________________________________________________</w:t>
      </w:r>
    </w:p>
    <w:p w:rsidR="00BF0C3B" w:rsidRPr="00CD7415" w:rsidRDefault="00BF0C3B" w:rsidP="00BF0C3B">
      <w:pPr>
        <w:ind w:left="360"/>
        <w:jc w:val="both"/>
        <w:rPr>
          <w:sz w:val="28"/>
          <w:szCs w:val="28"/>
        </w:rPr>
      </w:pPr>
      <w:r w:rsidRPr="00CD7415">
        <w:rPr>
          <w:sz w:val="28"/>
          <w:szCs w:val="28"/>
        </w:rPr>
        <w:t>________________________________________________________________</w:t>
      </w:r>
    </w:p>
    <w:p w:rsidR="00BF0C3B" w:rsidRPr="00CD7415" w:rsidRDefault="00BF0C3B" w:rsidP="00BF0C3B">
      <w:pPr>
        <w:ind w:left="360"/>
        <w:jc w:val="both"/>
        <w:rPr>
          <w:sz w:val="28"/>
          <w:szCs w:val="28"/>
        </w:rPr>
      </w:pPr>
      <w:r w:rsidRPr="00CD7415">
        <w:rPr>
          <w:sz w:val="28"/>
          <w:szCs w:val="28"/>
        </w:rPr>
        <w:t>________________________________________________________________</w:t>
      </w:r>
    </w:p>
    <w:p w:rsidR="00BF0C3B" w:rsidRPr="00CD7415" w:rsidRDefault="00BF0C3B" w:rsidP="00BF0C3B">
      <w:pPr>
        <w:ind w:left="360"/>
        <w:jc w:val="both"/>
        <w:rPr>
          <w:sz w:val="28"/>
          <w:szCs w:val="28"/>
        </w:rPr>
      </w:pPr>
      <w:r w:rsidRPr="00CD7415">
        <w:rPr>
          <w:sz w:val="28"/>
          <w:szCs w:val="28"/>
        </w:rPr>
        <w:t>________________________________________________________________</w:t>
      </w:r>
    </w:p>
    <w:p w:rsidR="00BF0C3B" w:rsidRPr="00CD7415" w:rsidRDefault="00BF0C3B" w:rsidP="00BF0C3B">
      <w:pPr>
        <w:ind w:left="360"/>
        <w:jc w:val="both"/>
        <w:rPr>
          <w:sz w:val="28"/>
          <w:szCs w:val="28"/>
        </w:rPr>
      </w:pPr>
      <w:r w:rsidRPr="00CD7415">
        <w:rPr>
          <w:sz w:val="28"/>
          <w:szCs w:val="28"/>
        </w:rPr>
        <w:t>________________________________________________________________Подпись (Претендента или его полномочного представителя)</w:t>
      </w:r>
    </w:p>
    <w:p w:rsidR="00BF0C3B" w:rsidRPr="00CD7415" w:rsidRDefault="00BF0C3B" w:rsidP="00BF0C3B">
      <w:pPr>
        <w:ind w:left="360"/>
        <w:jc w:val="both"/>
        <w:rPr>
          <w:sz w:val="28"/>
          <w:szCs w:val="28"/>
        </w:rPr>
      </w:pPr>
    </w:p>
    <w:p w:rsidR="00BF0C3B" w:rsidRPr="00CD7415" w:rsidRDefault="00BF0C3B" w:rsidP="00BF0C3B">
      <w:pPr>
        <w:ind w:left="360"/>
        <w:jc w:val="both"/>
        <w:rPr>
          <w:sz w:val="28"/>
          <w:szCs w:val="28"/>
        </w:rPr>
      </w:pPr>
      <w:r w:rsidRPr="00CD7415">
        <w:rPr>
          <w:sz w:val="28"/>
          <w:szCs w:val="28"/>
        </w:rPr>
        <w:t>«__________</w:t>
      </w:r>
      <w:proofErr w:type="gramStart"/>
      <w:r w:rsidRPr="00CD7415">
        <w:rPr>
          <w:sz w:val="28"/>
          <w:szCs w:val="28"/>
        </w:rPr>
        <w:t>_»_</w:t>
      </w:r>
      <w:proofErr w:type="gramEnd"/>
      <w:r w:rsidRPr="00CD7415">
        <w:rPr>
          <w:sz w:val="28"/>
          <w:szCs w:val="28"/>
        </w:rPr>
        <w:t>______________________20___года</w:t>
      </w:r>
    </w:p>
    <w:p w:rsidR="00BF0C3B" w:rsidRPr="00CD7415" w:rsidRDefault="00BF0C3B" w:rsidP="00BF0C3B">
      <w:pPr>
        <w:ind w:left="360"/>
        <w:jc w:val="both"/>
        <w:rPr>
          <w:sz w:val="28"/>
          <w:szCs w:val="28"/>
        </w:rPr>
      </w:pPr>
    </w:p>
    <w:p w:rsidR="00BF0C3B" w:rsidRPr="00CD7415" w:rsidRDefault="00BF0C3B" w:rsidP="00BF0C3B">
      <w:pPr>
        <w:ind w:left="360"/>
        <w:jc w:val="both"/>
        <w:rPr>
          <w:sz w:val="28"/>
          <w:szCs w:val="28"/>
        </w:rPr>
      </w:pPr>
      <w:proofErr w:type="gramStart"/>
      <w:r w:rsidRPr="00CD7415">
        <w:rPr>
          <w:sz w:val="28"/>
          <w:szCs w:val="28"/>
        </w:rPr>
        <w:t>Заявка  принята</w:t>
      </w:r>
      <w:proofErr w:type="gramEnd"/>
      <w:r w:rsidRPr="00CD7415">
        <w:rPr>
          <w:sz w:val="28"/>
          <w:szCs w:val="28"/>
        </w:rPr>
        <w:t xml:space="preserve"> продавцом:</w:t>
      </w:r>
    </w:p>
    <w:p w:rsidR="00BF0C3B" w:rsidRPr="00CD7415" w:rsidRDefault="00BF0C3B" w:rsidP="00BF0C3B">
      <w:pPr>
        <w:ind w:left="360"/>
        <w:jc w:val="both"/>
        <w:rPr>
          <w:sz w:val="28"/>
          <w:szCs w:val="28"/>
        </w:rPr>
      </w:pPr>
    </w:p>
    <w:p w:rsidR="00BF0C3B" w:rsidRPr="00CD7415" w:rsidRDefault="00BF0C3B" w:rsidP="00BF0C3B">
      <w:pPr>
        <w:ind w:left="360"/>
        <w:jc w:val="both"/>
        <w:rPr>
          <w:sz w:val="28"/>
          <w:szCs w:val="28"/>
        </w:rPr>
      </w:pPr>
      <w:r w:rsidRPr="00CD7415">
        <w:rPr>
          <w:sz w:val="28"/>
          <w:szCs w:val="28"/>
        </w:rPr>
        <w:t>______</w:t>
      </w:r>
      <w:proofErr w:type="spellStart"/>
      <w:proofErr w:type="gramStart"/>
      <w:r w:rsidRPr="00CD7415">
        <w:rPr>
          <w:sz w:val="28"/>
          <w:szCs w:val="28"/>
        </w:rPr>
        <w:t>час._</w:t>
      </w:r>
      <w:proofErr w:type="gramEnd"/>
      <w:r w:rsidRPr="00CD7415">
        <w:rPr>
          <w:sz w:val="28"/>
          <w:szCs w:val="28"/>
        </w:rPr>
        <w:t>_________мин</w:t>
      </w:r>
      <w:proofErr w:type="spellEnd"/>
      <w:r w:rsidRPr="00CD7415">
        <w:rPr>
          <w:sz w:val="28"/>
          <w:szCs w:val="28"/>
        </w:rPr>
        <w:t>.          «_______</w:t>
      </w:r>
      <w:proofErr w:type="gramStart"/>
      <w:r w:rsidRPr="00CD7415">
        <w:rPr>
          <w:sz w:val="28"/>
          <w:szCs w:val="28"/>
        </w:rPr>
        <w:t>_»_</w:t>
      </w:r>
      <w:proofErr w:type="gramEnd"/>
      <w:r w:rsidRPr="00CD7415">
        <w:rPr>
          <w:sz w:val="28"/>
          <w:szCs w:val="28"/>
        </w:rPr>
        <w:t>________________20___года за  №</w:t>
      </w:r>
    </w:p>
    <w:p w:rsidR="00BF0C3B" w:rsidRPr="00CD7415" w:rsidRDefault="00BF0C3B" w:rsidP="00BF0C3B">
      <w:pPr>
        <w:ind w:left="360"/>
        <w:jc w:val="both"/>
        <w:rPr>
          <w:sz w:val="28"/>
          <w:szCs w:val="28"/>
        </w:rPr>
      </w:pPr>
    </w:p>
    <w:p w:rsidR="00BF0C3B" w:rsidRPr="00CD7415" w:rsidRDefault="00BF0C3B" w:rsidP="00BF0C3B">
      <w:pPr>
        <w:ind w:left="360"/>
        <w:jc w:val="both"/>
        <w:rPr>
          <w:sz w:val="28"/>
          <w:szCs w:val="28"/>
        </w:rPr>
      </w:pPr>
      <w:r w:rsidRPr="00CD7415">
        <w:rPr>
          <w:sz w:val="28"/>
          <w:szCs w:val="28"/>
        </w:rPr>
        <w:t xml:space="preserve">___________________________                       </w:t>
      </w:r>
      <w:r>
        <w:rPr>
          <w:sz w:val="28"/>
          <w:szCs w:val="28"/>
        </w:rPr>
        <w:t xml:space="preserve">       ______________________</w:t>
      </w:r>
    </w:p>
    <w:p w:rsidR="00BF0C3B" w:rsidRPr="00CD7415" w:rsidRDefault="00BF0C3B" w:rsidP="00BF0C3B">
      <w:pPr>
        <w:ind w:left="360"/>
        <w:jc w:val="both"/>
        <w:rPr>
          <w:sz w:val="28"/>
          <w:szCs w:val="28"/>
        </w:rPr>
      </w:pPr>
      <w:r w:rsidRPr="00CD7415">
        <w:rPr>
          <w:sz w:val="28"/>
          <w:szCs w:val="28"/>
        </w:rPr>
        <w:t xml:space="preserve">подпись уполномоченного лица Продавца                              </w:t>
      </w:r>
      <w:proofErr w:type="gramStart"/>
      <w:r w:rsidRPr="00CD7415">
        <w:rPr>
          <w:sz w:val="28"/>
          <w:szCs w:val="28"/>
        </w:rPr>
        <w:t>расшифровка  подписи</w:t>
      </w:r>
      <w:proofErr w:type="gramEnd"/>
    </w:p>
    <w:p w:rsidR="00BF0C3B" w:rsidRPr="00CD7415" w:rsidRDefault="00BF0C3B" w:rsidP="00BF0C3B">
      <w:pPr>
        <w:ind w:left="360"/>
        <w:jc w:val="both"/>
        <w:rPr>
          <w:sz w:val="28"/>
          <w:szCs w:val="28"/>
        </w:rPr>
      </w:pPr>
    </w:p>
    <w:p w:rsidR="00BF0C3B" w:rsidRPr="00CD7415" w:rsidRDefault="00BF0C3B" w:rsidP="00EE7774">
      <w:pPr>
        <w:ind w:firstLine="709"/>
        <w:jc w:val="both"/>
        <w:rPr>
          <w:sz w:val="28"/>
          <w:szCs w:val="28"/>
        </w:rPr>
      </w:pPr>
      <w:r w:rsidRPr="00CD7415">
        <w:rPr>
          <w:sz w:val="28"/>
          <w:szCs w:val="28"/>
        </w:rPr>
        <w:t xml:space="preserve">       Примечание: к настоящей заявке прилагаются документы в соответствии </w:t>
      </w:r>
      <w:r w:rsidR="00EE7774" w:rsidRPr="00CD7415">
        <w:rPr>
          <w:sz w:val="28"/>
          <w:szCs w:val="28"/>
        </w:rPr>
        <w:t>с действующим законодательством</w:t>
      </w:r>
      <w:r w:rsidRPr="00CD7415">
        <w:rPr>
          <w:sz w:val="28"/>
          <w:szCs w:val="28"/>
        </w:rPr>
        <w:t>:</w:t>
      </w:r>
    </w:p>
    <w:p w:rsidR="00BF0C3B" w:rsidRPr="00CD7415" w:rsidRDefault="00BF0C3B" w:rsidP="00EE7774">
      <w:pPr>
        <w:ind w:firstLine="709"/>
        <w:jc w:val="both"/>
        <w:rPr>
          <w:sz w:val="28"/>
          <w:szCs w:val="28"/>
        </w:rPr>
      </w:pPr>
      <w:r w:rsidRPr="00CD7415">
        <w:rPr>
          <w:sz w:val="28"/>
          <w:szCs w:val="28"/>
        </w:rPr>
        <w:t xml:space="preserve">1) сведения и документы о заявителе, </w:t>
      </w:r>
      <w:proofErr w:type="gramStart"/>
      <w:r w:rsidRPr="00CD7415">
        <w:rPr>
          <w:sz w:val="28"/>
          <w:szCs w:val="28"/>
        </w:rPr>
        <w:t>подавшем  такую</w:t>
      </w:r>
      <w:proofErr w:type="gramEnd"/>
      <w:r w:rsidRPr="00CD7415">
        <w:rPr>
          <w:sz w:val="28"/>
          <w:szCs w:val="28"/>
        </w:rPr>
        <w:t xml:space="preserve">  заявку:</w:t>
      </w:r>
    </w:p>
    <w:p w:rsidR="00BF0C3B" w:rsidRPr="00CD7415" w:rsidRDefault="00BF0C3B" w:rsidP="00EE7774">
      <w:pPr>
        <w:ind w:firstLine="709"/>
        <w:jc w:val="both"/>
        <w:rPr>
          <w:sz w:val="28"/>
          <w:szCs w:val="28"/>
        </w:rPr>
      </w:pPr>
      <w:r w:rsidRPr="00CD7415">
        <w:rPr>
          <w:sz w:val="28"/>
          <w:szCs w:val="28"/>
        </w:rPr>
        <w:t xml:space="preserve">а) </w:t>
      </w:r>
      <w:r w:rsidR="00EE7774" w:rsidRPr="00CD7415">
        <w:rPr>
          <w:sz w:val="28"/>
          <w:szCs w:val="28"/>
        </w:rPr>
        <w:t xml:space="preserve">фирменное </w:t>
      </w:r>
      <w:proofErr w:type="gramStart"/>
      <w:r w:rsidR="00EE7774" w:rsidRPr="00CD7415">
        <w:rPr>
          <w:sz w:val="28"/>
          <w:szCs w:val="28"/>
        </w:rPr>
        <w:t>наименование</w:t>
      </w:r>
      <w:r w:rsidRPr="00CD7415">
        <w:rPr>
          <w:sz w:val="28"/>
          <w:szCs w:val="28"/>
        </w:rPr>
        <w:t xml:space="preserve">  (</w:t>
      </w:r>
      <w:proofErr w:type="gramEnd"/>
      <w:r w:rsidRPr="00CD7415">
        <w:rPr>
          <w:sz w:val="28"/>
          <w:szCs w:val="28"/>
        </w:rPr>
        <w:t>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w:t>
      </w:r>
      <w:r>
        <w:rPr>
          <w:sz w:val="28"/>
          <w:szCs w:val="28"/>
        </w:rPr>
        <w:t>тельства (</w:t>
      </w:r>
      <w:r w:rsidRPr="00CD7415">
        <w:rPr>
          <w:sz w:val="28"/>
          <w:szCs w:val="28"/>
        </w:rPr>
        <w:t>для физического лица), номер  контактного  телефона;</w:t>
      </w:r>
    </w:p>
    <w:p w:rsidR="00BF0C3B" w:rsidRPr="00CD7415" w:rsidRDefault="00BF0C3B" w:rsidP="00EE7774">
      <w:pPr>
        <w:ind w:firstLine="709"/>
        <w:jc w:val="both"/>
        <w:rPr>
          <w:sz w:val="28"/>
          <w:szCs w:val="28"/>
        </w:rPr>
      </w:pPr>
      <w:r>
        <w:rPr>
          <w:sz w:val="28"/>
          <w:szCs w:val="28"/>
        </w:rPr>
        <w:t>б) полученную,</w:t>
      </w:r>
      <w:r w:rsidRPr="00CD7415">
        <w:rPr>
          <w:sz w:val="28"/>
          <w:szCs w:val="28"/>
        </w:rPr>
        <w:t xml:space="preserve"> не ранее чем за шесть месяцев до даты размещения на офици</w:t>
      </w:r>
      <w:r>
        <w:rPr>
          <w:sz w:val="28"/>
          <w:szCs w:val="28"/>
        </w:rPr>
        <w:t>альном сайте торгов извещения</w:t>
      </w:r>
      <w:r w:rsidRPr="00CD7415">
        <w:rPr>
          <w:sz w:val="28"/>
          <w:szCs w:val="28"/>
        </w:rPr>
        <w:t xml:space="preserve"> о проведении аукциона</w:t>
      </w:r>
      <w:r>
        <w:rPr>
          <w:sz w:val="28"/>
          <w:szCs w:val="28"/>
        </w:rPr>
        <w:t>,</w:t>
      </w:r>
      <w:r w:rsidRPr="00CD7415">
        <w:rPr>
          <w:sz w:val="28"/>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CD7415">
        <w:rPr>
          <w:sz w:val="28"/>
          <w:szCs w:val="28"/>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F0C3B" w:rsidRPr="00CD7415" w:rsidRDefault="00BF0C3B" w:rsidP="00EE7774">
      <w:pPr>
        <w:ind w:firstLine="709"/>
        <w:jc w:val="both"/>
        <w:rPr>
          <w:sz w:val="28"/>
          <w:szCs w:val="28"/>
        </w:rPr>
      </w:pPr>
      <w:r w:rsidRPr="00CD7415">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F0C3B" w:rsidRPr="00CD7415" w:rsidRDefault="00BF0C3B" w:rsidP="00EE7774">
      <w:pPr>
        <w:ind w:firstLine="709"/>
        <w:jc w:val="both"/>
        <w:rPr>
          <w:sz w:val="28"/>
          <w:szCs w:val="28"/>
        </w:rPr>
      </w:pPr>
      <w:r w:rsidRPr="00CD7415">
        <w:rPr>
          <w:sz w:val="28"/>
          <w:szCs w:val="28"/>
        </w:rPr>
        <w:t>г) копии учредительных документов заявителя (для юридических лиц);</w:t>
      </w:r>
    </w:p>
    <w:p w:rsidR="00BF0C3B" w:rsidRPr="00CD7415" w:rsidRDefault="00BF0C3B" w:rsidP="00EE7774">
      <w:pPr>
        <w:ind w:firstLine="709"/>
        <w:jc w:val="both"/>
        <w:rPr>
          <w:sz w:val="28"/>
          <w:szCs w:val="28"/>
        </w:rPr>
      </w:pPr>
      <w:r w:rsidRPr="00CD7415">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F0C3B" w:rsidRPr="00CD7415" w:rsidRDefault="00BF0C3B" w:rsidP="00EE7774">
      <w:pPr>
        <w:ind w:firstLine="709"/>
        <w:jc w:val="both"/>
        <w:rPr>
          <w:sz w:val="28"/>
          <w:szCs w:val="28"/>
        </w:rPr>
      </w:pPr>
      <w:r w:rsidRPr="00CD7415">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F0C3B" w:rsidRPr="00CD7415" w:rsidRDefault="00BF0C3B" w:rsidP="00EE7774">
      <w:pPr>
        <w:ind w:firstLine="709"/>
        <w:jc w:val="both"/>
        <w:rPr>
          <w:sz w:val="28"/>
          <w:szCs w:val="28"/>
        </w:rPr>
      </w:pPr>
      <w:r w:rsidRPr="00CD7415">
        <w:rPr>
          <w:sz w:val="28"/>
          <w:szCs w:val="28"/>
        </w:rPr>
        <w:t>2) документы или копии документов, подтверждающие внесение задатка на счет, указанный в настоящем извещении.</w:t>
      </w:r>
    </w:p>
    <w:p w:rsidR="007E4BC2" w:rsidRDefault="007E4BC2"/>
    <w:sectPr w:rsidR="007E4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CC6"/>
    <w:multiLevelType w:val="hybridMultilevel"/>
    <w:tmpl w:val="9C5637FE"/>
    <w:lvl w:ilvl="0" w:tplc="A78890A6">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16"/>
    <w:rsid w:val="000476DF"/>
    <w:rsid w:val="00267416"/>
    <w:rsid w:val="002C3E52"/>
    <w:rsid w:val="002E2B24"/>
    <w:rsid w:val="00526B04"/>
    <w:rsid w:val="0070585F"/>
    <w:rsid w:val="007E4BC2"/>
    <w:rsid w:val="00846555"/>
    <w:rsid w:val="009023C4"/>
    <w:rsid w:val="00991535"/>
    <w:rsid w:val="00B70C8D"/>
    <w:rsid w:val="00BF0C3B"/>
    <w:rsid w:val="00C32997"/>
    <w:rsid w:val="00CA717C"/>
    <w:rsid w:val="00EE7774"/>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A2250-4F21-4A12-A544-F21B00C2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416"/>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416"/>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267416"/>
    <w:pPr>
      <w:ind w:left="720"/>
      <w:contextualSpacing/>
    </w:pPr>
    <w:rPr>
      <w:rFonts w:ascii="Arial Unicode MS" w:eastAsia="Arial Unicode MS" w:hAnsi="Arial Unicode MS" w:cs="Arial Unicode MS"/>
      <w:color w:val="000000"/>
      <w:sz w:val="24"/>
      <w:szCs w:val="24"/>
    </w:rPr>
  </w:style>
  <w:style w:type="paragraph" w:customStyle="1" w:styleId="ConsPlusNormal">
    <w:name w:val="ConsPlusNormal"/>
    <w:rsid w:val="00267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CA717C"/>
    <w:rPr>
      <w:rFonts w:ascii="Segoe UI" w:hAnsi="Segoe UI" w:cs="Segoe UI"/>
      <w:sz w:val="18"/>
      <w:szCs w:val="18"/>
    </w:rPr>
  </w:style>
  <w:style w:type="character" w:customStyle="1" w:styleId="a6">
    <w:name w:val="Текст выноски Знак"/>
    <w:basedOn w:val="a0"/>
    <w:link w:val="a5"/>
    <w:uiPriority w:val="99"/>
    <w:semiHidden/>
    <w:rsid w:val="00CA71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pankovk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11475</Characters>
  <Application>Microsoft Office Word</Application>
  <DocSecurity>0</DocSecurity>
  <Lines>882</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2024-04-24T11:26:00Z</cp:lastPrinted>
  <dcterms:created xsi:type="dcterms:W3CDTF">2024-04-24T11:27:00Z</dcterms:created>
  <dcterms:modified xsi:type="dcterms:W3CDTF">2024-04-24T11:27:00Z</dcterms:modified>
</cp:coreProperties>
</file>