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A0" w:rsidRPr="00504710" w:rsidRDefault="00C774A0" w:rsidP="00C774A0">
      <w:pPr>
        <w:suppressAutoHyphens/>
        <w:spacing w:after="200" w:line="240" w:lineRule="auto"/>
        <w:ind w:left="-142" w:right="-284"/>
        <w:jc w:val="center"/>
        <w:rPr>
          <w:rFonts w:ascii="Times New Roman" w:eastAsia="Calibri" w:hAnsi="Times New Roman" w:cs="Times New Roman"/>
          <w:b/>
          <w:color w:val="222A35"/>
          <w:sz w:val="28"/>
          <w:szCs w:val="28"/>
          <w:lang w:eastAsia="ar-SA"/>
        </w:rPr>
      </w:pPr>
      <w:r w:rsidRPr="00504710">
        <w:rPr>
          <w:rFonts w:ascii="Times New Roman" w:eastAsia="Calibri" w:hAnsi="Times New Roman" w:cs="Times New Roman"/>
          <w:b/>
          <w:color w:val="222A35"/>
          <w:sz w:val="28"/>
          <w:szCs w:val="28"/>
          <w:lang w:eastAsia="ar-SA"/>
        </w:rPr>
        <w:t>Извещение</w:t>
      </w:r>
    </w:p>
    <w:p w:rsidR="003A720E" w:rsidRPr="003A720E" w:rsidRDefault="003A720E" w:rsidP="003A720E">
      <w:pPr>
        <w:jc w:val="both"/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</w:pPr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 xml:space="preserve">            В соответствии со статьей 39.18 Земельного кодекса РФ информируем о возможности предоставления земельного участка. </w:t>
      </w:r>
    </w:p>
    <w:p w:rsidR="00384EC9" w:rsidRPr="00384EC9" w:rsidRDefault="00384EC9" w:rsidP="00384EC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>«В Администрацию Панковского городского поселения поступило заявление о предварительном согласовании предоставления в</w:t>
      </w:r>
      <w:r w:rsidR="00384C6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собственность земельного участка</w:t>
      </w:r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 к</w:t>
      </w:r>
      <w:r w:rsidR="003C14FA">
        <w:rPr>
          <w:rFonts w:ascii="Times New Roman" w:eastAsia="Calibri" w:hAnsi="Times New Roman" w:cs="Times New Roman"/>
          <w:sz w:val="28"/>
          <w:szCs w:val="28"/>
          <w:lang w:eastAsia="ar-SA"/>
        </w:rPr>
        <w:t>ада</w:t>
      </w:r>
      <w:r w:rsidR="00A96B71">
        <w:rPr>
          <w:rFonts w:ascii="Times New Roman" w:eastAsia="Calibri" w:hAnsi="Times New Roman" w:cs="Times New Roman"/>
          <w:sz w:val="28"/>
          <w:szCs w:val="28"/>
          <w:lang w:eastAsia="ar-SA"/>
        </w:rPr>
        <w:t>с</w:t>
      </w:r>
      <w:r w:rsidR="00280E19">
        <w:rPr>
          <w:rFonts w:ascii="Times New Roman" w:eastAsia="Calibri" w:hAnsi="Times New Roman" w:cs="Times New Roman"/>
          <w:sz w:val="28"/>
          <w:szCs w:val="28"/>
          <w:lang w:eastAsia="ar-SA"/>
        </w:rPr>
        <w:t>тровым номером 53:11:26306</w:t>
      </w:r>
      <w:r w:rsidR="00332880">
        <w:rPr>
          <w:rFonts w:ascii="Times New Roman" w:eastAsia="Calibri" w:hAnsi="Times New Roman" w:cs="Times New Roman"/>
          <w:sz w:val="28"/>
          <w:szCs w:val="28"/>
          <w:lang w:eastAsia="ar-SA"/>
        </w:rPr>
        <w:t>01</w:t>
      </w:r>
      <w:r w:rsidR="00CB335B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  <w:r w:rsidR="00F96B14">
        <w:rPr>
          <w:rFonts w:ascii="Times New Roman" w:eastAsia="Calibri" w:hAnsi="Times New Roman" w:cs="Times New Roman"/>
          <w:sz w:val="28"/>
          <w:szCs w:val="28"/>
          <w:lang w:eastAsia="ar-SA"/>
        </w:rPr>
        <w:t>10</w:t>
      </w:r>
      <w:r w:rsidR="00E6420D">
        <w:rPr>
          <w:rFonts w:ascii="Times New Roman" w:eastAsia="Calibri" w:hAnsi="Times New Roman" w:cs="Times New Roman"/>
          <w:sz w:val="28"/>
          <w:szCs w:val="28"/>
          <w:lang w:eastAsia="ar-SA"/>
        </w:rPr>
        <w:t>, из земель сельскохозяйственного назначения</w:t>
      </w:r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по адресу: Россия, Новгородская область, Новгородский район, </w:t>
      </w:r>
      <w:r w:rsidR="00501468">
        <w:rPr>
          <w:rFonts w:ascii="Times New Roman" w:eastAsia="Calibri" w:hAnsi="Times New Roman" w:cs="Times New Roman"/>
          <w:sz w:val="28"/>
          <w:szCs w:val="28"/>
          <w:lang w:eastAsia="ar-SA"/>
        </w:rPr>
        <w:t>Панковское городск</w:t>
      </w:r>
      <w:r w:rsidR="003328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ое поселение, массив № </w:t>
      </w:r>
      <w:proofErr w:type="gramStart"/>
      <w:r w:rsidR="003328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3,   </w:t>
      </w:r>
      <w:proofErr w:type="gramEnd"/>
      <w:r w:rsidR="003328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</w:t>
      </w:r>
      <w:r w:rsidR="00A439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F96B1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СТ «Березка», участок № 10</w:t>
      </w:r>
      <w:r w:rsidR="0050146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площадью </w:t>
      </w:r>
      <w:r w:rsidR="00F96B14">
        <w:rPr>
          <w:rFonts w:ascii="Times New Roman" w:eastAsia="Calibri" w:hAnsi="Times New Roman" w:cs="Times New Roman"/>
          <w:sz w:val="28"/>
          <w:szCs w:val="28"/>
          <w:lang w:eastAsia="ar-SA"/>
        </w:rPr>
        <w:t>336</w:t>
      </w:r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>кв.м</w:t>
      </w:r>
      <w:proofErr w:type="spellEnd"/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>., с видом разрешён</w:t>
      </w:r>
      <w:r w:rsidR="00C915BE">
        <w:rPr>
          <w:rFonts w:ascii="Times New Roman" w:eastAsia="Calibri" w:hAnsi="Times New Roman" w:cs="Times New Roman"/>
          <w:sz w:val="28"/>
          <w:szCs w:val="28"/>
          <w:lang w:eastAsia="ar-SA"/>
        </w:rPr>
        <w:t>ного использов</w:t>
      </w:r>
      <w:r w:rsidR="000E0A8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ания: </w:t>
      </w:r>
      <w:r w:rsidR="00332880">
        <w:rPr>
          <w:rFonts w:ascii="Times New Roman" w:eastAsia="Calibri" w:hAnsi="Times New Roman" w:cs="Times New Roman"/>
          <w:sz w:val="28"/>
          <w:szCs w:val="28"/>
          <w:lang w:eastAsia="ar-SA"/>
        </w:rPr>
        <w:t>д</w:t>
      </w:r>
      <w:r w:rsidR="00F96B14">
        <w:rPr>
          <w:rFonts w:ascii="Times New Roman" w:eastAsia="Calibri" w:hAnsi="Times New Roman" w:cs="Times New Roman"/>
          <w:sz w:val="28"/>
          <w:szCs w:val="28"/>
          <w:lang w:eastAsia="ar-SA"/>
        </w:rPr>
        <w:t>ля садоводства (</w:t>
      </w:r>
      <w:proofErr w:type="spellStart"/>
      <w:r w:rsidR="00F96B14">
        <w:rPr>
          <w:rFonts w:ascii="Times New Roman" w:eastAsia="Calibri" w:hAnsi="Times New Roman" w:cs="Times New Roman"/>
          <w:sz w:val="28"/>
          <w:szCs w:val="28"/>
          <w:lang w:eastAsia="ar-SA"/>
        </w:rPr>
        <w:t>вх</w:t>
      </w:r>
      <w:proofErr w:type="spellEnd"/>
      <w:r w:rsidR="00F96B14">
        <w:rPr>
          <w:rFonts w:ascii="Times New Roman" w:eastAsia="Calibri" w:hAnsi="Times New Roman" w:cs="Times New Roman"/>
          <w:sz w:val="28"/>
          <w:szCs w:val="28"/>
          <w:lang w:eastAsia="ar-SA"/>
        </w:rPr>
        <w:t>. № 5179984447</w:t>
      </w:r>
      <w:r w:rsidR="00C0061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A439C6">
        <w:rPr>
          <w:rFonts w:ascii="Times New Roman" w:eastAsia="Calibri" w:hAnsi="Times New Roman" w:cs="Times New Roman"/>
          <w:sz w:val="28"/>
          <w:szCs w:val="28"/>
          <w:lang w:eastAsia="ar-SA"/>
        </w:rPr>
        <w:t>от 20</w:t>
      </w:r>
      <w:r w:rsidR="00332880">
        <w:rPr>
          <w:rFonts w:ascii="Times New Roman" w:eastAsia="Calibri" w:hAnsi="Times New Roman" w:cs="Times New Roman"/>
          <w:sz w:val="28"/>
          <w:szCs w:val="28"/>
          <w:lang w:eastAsia="ar-SA"/>
        </w:rPr>
        <w:t>.02.2025</w:t>
      </w:r>
      <w:r w:rsidR="001D05D6">
        <w:rPr>
          <w:rFonts w:ascii="Times New Roman" w:eastAsia="Calibri" w:hAnsi="Times New Roman" w:cs="Times New Roman"/>
          <w:sz w:val="28"/>
          <w:szCs w:val="28"/>
          <w:lang w:eastAsia="ar-SA"/>
        </w:rPr>
        <w:t>)</w:t>
      </w:r>
      <w:r w:rsidRPr="00384EC9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3A720E" w:rsidRPr="003A720E" w:rsidRDefault="003A720E" w:rsidP="003A720E">
      <w:pPr>
        <w:jc w:val="both"/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</w:pPr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 xml:space="preserve">             Граждане или крестьянские (фермерские) хозяйства, которые заинтересованы в приобретении прав на вышеуказанный земельный участок вправе подать заявление о намерении участвовать в аукционе на право заключения договора аренды земельного участка. Заявления принимаются в течение 30 дней с момента размещения настоящего извещения, по адресу: Новгородская область, Новгородский район, Панковское городское поселение, п. Панковка, ул. Октябрьская, д. 3 в письменной форме, в виде бумажного документа, в пон</w:t>
      </w:r>
      <w:r w:rsidR="00D344F6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>едельник–пятница с 8.00 до 17.00; перерыв с 12.00 до 13</w:t>
      </w:r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 xml:space="preserve">.00; суббота, воскресенье выходной, (тел. 791-432, 799-531). Окончание приема заявлений о намерении участвовать в аукционе на </w:t>
      </w:r>
      <w:r w:rsidR="00332880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>право заключения договора купли-продажи</w:t>
      </w:r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 xml:space="preserve"> земельного участка - тридцать дней с </w:t>
      </w:r>
      <w:proofErr w:type="gramStart"/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>момента  размещения</w:t>
      </w:r>
      <w:proofErr w:type="gramEnd"/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>.</w:t>
      </w:r>
    </w:p>
    <w:p w:rsidR="00C774A0" w:rsidRDefault="003A720E" w:rsidP="003A720E">
      <w:pPr>
        <w:jc w:val="both"/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</w:pPr>
      <w:r w:rsidRPr="003A720E">
        <w:rPr>
          <w:rFonts w:ascii="Times New Roman" w:eastAsia="Calibri" w:hAnsi="Times New Roman" w:cs="Times New Roman"/>
          <w:color w:val="222A35"/>
          <w:sz w:val="28"/>
          <w:szCs w:val="28"/>
          <w:lang w:eastAsia="ar-SA"/>
        </w:rPr>
        <w:tab/>
        <w:t xml:space="preserve">    Если в указанный в настоящем извещении срок поступят ещё заявления о намерении участвовать в аукционе, то предоставление будет проводиться на торгах (т.е. за плату)»</w:t>
      </w:r>
    </w:p>
    <w:p w:rsidR="00B64C62" w:rsidRDefault="00F96B14">
      <w:r w:rsidRPr="00F96B14">
        <w:rPr>
          <w:noProof/>
          <w:lang w:eastAsia="ru-RU"/>
        </w:rPr>
        <w:drawing>
          <wp:inline distT="0" distB="0" distL="0" distR="0">
            <wp:extent cx="4518660" cy="3333438"/>
            <wp:effectExtent l="0" t="0" r="0" b="635"/>
            <wp:docPr id="1" name="Рисунок 1" descr="C:\Users\Пользователь\Desktop\2025\мун уч\пгс Черненко Березка 10\Схема Березка 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25\мун уч\пгс Черненко Березка 10\Схема Березка 1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820" cy="333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A0"/>
    <w:rsid w:val="000E0A8A"/>
    <w:rsid w:val="001456E2"/>
    <w:rsid w:val="001B11F9"/>
    <w:rsid w:val="001D05D6"/>
    <w:rsid w:val="00280E19"/>
    <w:rsid w:val="0032595B"/>
    <w:rsid w:val="00332880"/>
    <w:rsid w:val="00384C6E"/>
    <w:rsid w:val="00384EC9"/>
    <w:rsid w:val="003A720E"/>
    <w:rsid w:val="003C14FA"/>
    <w:rsid w:val="0048324C"/>
    <w:rsid w:val="004C23C0"/>
    <w:rsid w:val="004F40D0"/>
    <w:rsid w:val="00501468"/>
    <w:rsid w:val="00565F27"/>
    <w:rsid w:val="005B4806"/>
    <w:rsid w:val="005F493F"/>
    <w:rsid w:val="006245B4"/>
    <w:rsid w:val="006411F4"/>
    <w:rsid w:val="00643A19"/>
    <w:rsid w:val="006B7A52"/>
    <w:rsid w:val="007019A4"/>
    <w:rsid w:val="007265DD"/>
    <w:rsid w:val="007E54D9"/>
    <w:rsid w:val="0086246C"/>
    <w:rsid w:val="00864B3B"/>
    <w:rsid w:val="00A439C6"/>
    <w:rsid w:val="00A54A55"/>
    <w:rsid w:val="00A947AC"/>
    <w:rsid w:val="00A96B71"/>
    <w:rsid w:val="00B64C62"/>
    <w:rsid w:val="00BC4C87"/>
    <w:rsid w:val="00C0061E"/>
    <w:rsid w:val="00C13CC5"/>
    <w:rsid w:val="00C555C0"/>
    <w:rsid w:val="00C706EE"/>
    <w:rsid w:val="00C774A0"/>
    <w:rsid w:val="00C915BE"/>
    <w:rsid w:val="00CB335B"/>
    <w:rsid w:val="00D344F6"/>
    <w:rsid w:val="00D70AA5"/>
    <w:rsid w:val="00E07080"/>
    <w:rsid w:val="00E6420D"/>
    <w:rsid w:val="00E74C21"/>
    <w:rsid w:val="00ED7C38"/>
    <w:rsid w:val="00F33443"/>
    <w:rsid w:val="00F50153"/>
    <w:rsid w:val="00F85CFD"/>
    <w:rsid w:val="00F9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3DEA2"/>
  <w15:chartTrackingRefBased/>
  <w15:docId w15:val="{49C731FC-6B94-4CC7-8F4A-ACBE0B71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cp:lastPrinted>2021-09-08T08:37:00Z</cp:lastPrinted>
  <dcterms:created xsi:type="dcterms:W3CDTF">2021-09-08T08:35:00Z</dcterms:created>
  <dcterms:modified xsi:type="dcterms:W3CDTF">2025-03-06T11:26:00Z</dcterms:modified>
</cp:coreProperties>
</file>