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AD" w:rsidRDefault="004D1D03">
      <w:pPr>
        <w:shd w:val="clear" w:color="auto" w:fill="FFFFFF"/>
        <w:spacing w:after="225" w:line="264" w:lineRule="atLeast"/>
        <w:outlineLvl w:val="0"/>
        <w:rPr>
          <w:rFonts w:ascii="Helvetica" w:eastAsia="Times New Roman" w:hAnsi="Helvetica" w:cs="Helvetica"/>
          <w:b/>
          <w:bCs/>
          <w:color w:val="323232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b/>
          <w:bCs/>
          <w:color w:val="323232"/>
          <w:sz w:val="45"/>
          <w:szCs w:val="45"/>
          <w:lang w:eastAsia="ru-RU"/>
        </w:rPr>
        <w:t>Меры пожарной безопасности в зимний период  </w:t>
      </w:r>
    </w:p>
    <w:p w:rsidR="007833AD" w:rsidRDefault="007833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</w:p>
    <w:p w:rsidR="007833AD" w:rsidRDefault="004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BBBBB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BBBBBB"/>
          <w:sz w:val="28"/>
          <w:szCs w:val="28"/>
          <w:lang w:eastAsia="ru-RU"/>
        </w:rPr>
        <w:t> 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Многие пожары носят так называемый сезонный характер. В осенне-зим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ний период угроза возникновения техногенных пожаров связана с активным использованием бытовых электронагревательных приборов и отопительных печей. Внимание граждан должно быть направлено на вопросы предупреждения возможных пожаров с учётом сезонных рисков.</w:t>
      </w:r>
    </w:p>
    <w:p w:rsidR="007833AD" w:rsidRDefault="00783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83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 id="_x0000_i0" o:spid="_x0000_i1025" type="#_x0000_t75" style="width:480.2pt;height:381.0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833AD" w:rsidRDefault="004D1D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 </w:t>
      </w:r>
    </w:p>
    <w:p w:rsidR="007833AD" w:rsidRDefault="004D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Печное отопление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Зима – это не только мороз, искрящийся снег, это ещё и время, когда стоит внимательнее относиться к пожарной безопасности и помнить о том, что пожар легче предупреди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ть, чем тушить. По-прежнему сохраняется большой процент количества пожаров в жилом секторе. Причины их возникновения различны, однако самая распространённая — нарушение правил пожарной безопасности при эксплуатации печного отопления. Несмотря на то, что в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настоящее время все больше применяются системы центрального отопления, печное по-прежнему остаётся очень распространённым и пожароопасным. Среди различных причин пожаров ведущее место занимают неправильное устройство печей и дымоходов или несоблюдение мер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пожарной безопасности при эксплуатации печного отопления.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Всем жителям, дома которых отапливаются печами, необходимо помнить, что это не только источник тепла, но и возможность возникновения пожара. Угроза особенно возрастает, когда за печью перестают след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ить.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 Именно поэтому хотелось бы напомнить элементарные правила, соблюдение которых поможет уберечь от огня не только имущество и кров, но возможно и жизнь.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Пик «печных» пожаров приходится на отопительный сезон, на период холодов. Беспокоит то, что квартир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осъёмщики и домовладельцы, нечасто пользующиеся печами летом, в опредёленной степени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Пожары этой катего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рии делятся на две группы. Во-первых, причиной возгорания может быть нарушение правил устройства печи. Это недостаточные разделки дымовых труб в местах их прохождения через деревянные перекрытия, малые отступы между печью и стенами. Также сюда можно отнест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 отсутствие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притопочного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листа, в результате чего выпавшие угли воспламеняют пол.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Другая беда — это нарушение правил пожарной безопасности при эксплуатации печи, когда даже при вполне исправном отопительном приборе бывают неприятности. Часто заканчивается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пожаром розжиг печей бензином, керосином и другими легковоспламеняющимися жидкостями, использование дров, длина которых превышает размеры топливника, а также перекаливание печей.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При эксплуатации печного отопления запрещается: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оставлять без присмотра то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пящиеся печи, а также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поручать детям следить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за ними;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располагать топливо и другие горючие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вещества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материалы на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предтопочном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листе;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топить углём, коксом и газом печи, не предназначенные для этих видов топлива;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- производить топку печей во время пров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едения в помещениях собраний и других массовых мероприятий;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перекаливать печи;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 установке временных металлических и других печей за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Кроме того, нельзя топить печи с открытыми дверками, сушить на них одежду, дрова и другие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Во время отопительного сезона необходимо прочищать дымоходы не реже 1 раза в 3 месяца.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 Кроме этого,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нередки случаи, когда старый дом дал усадку, а печь, установленная на отдельный фундамент, не оседает. Вследствие этого разделки, расположенные на дымоходе, оказываются выше сгораемых конструкций перекрытий и чердака, что также нередко приводит к возгоран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ию.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Уважаемые жители</w:t>
      </w:r>
      <w:proofErr w:type="gramStart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сотрудники пожарной охраны еще раз предупреждают вас: все печи должны быть отремонтированы и тщательно проверены.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Помните: последствия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пожара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несопоставимы ни с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какими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расходами на ремонт «домашнего очага». Соблюдая элементарные правила пожарной безопасности, вы оберегаете своё имущество, себя и своих близких от большой беды.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Электронагревательные приборы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Помимо стандартного отопления (печного или парового), люди стремя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тся поддержать тепло в своих домах с помощью электронагревателей. Все они представляют повышенную опасность, и их неправильное использование – одна из распространенных причин пожаров. Большая часть возгораний возникает из-за халатности людей, которые, уста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навливая в квартире электронагревательный прибор, даже не задумываются о возможных последствиях. А они могут быть разными: от вышедшего из строя прибора до выгоревшей дотла квартиры. Иногда жертвами становятся сами жильцы.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Для того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чтобы не возникло ситуа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ций, способствующих возникновению пожаров, необходимо помнить: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без необходимости не включайте одновременно в сеть все имеющиеся в доме электроприборы, а если вы уходите из дома, выключайте их из сети;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ни в коем случае нельзя пользоваться поврежденными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розетками и выключателями, использовать самодельные приборы.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ремонт неисправных приборов должен производиться только квалифицированными специалистами. Особую опасность представляют собой электронагревательные приборы с пересохшими или поврежденными прово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дами;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исключите попадание шнуров питания электрических обогревателей в зону теплового излучения и воду;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токонепроводящие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подставки;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допускайте использования горючих абажуров на электролампах;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допускайте устройства временных самодельных электросетей в помещениях;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замените оголённые и ветхие электрические провода;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допускайте эксплуатации самодельных (кустарных) электронагревательных приборов;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соединение электрических проводов следует производить путем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пропайки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опрессовки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допускайте включения электронагревательных приборов без соединительной вилки.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лектрооборудование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Также довольно распространённой проблемой, становится использование электрооборудования. Статистика пожаров, возникших из-за неисправности в электропроводке, показывает, что большинство проблем возникает из-за неправильной установки элек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трооборудования. Рано или поздно непрофессионально сделанные соединения, неправильно подобранный кабель, «жучки» в предохранителях приведут к пожару.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Для того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чтобы обезопасить вашу семью от пожара и электрических ударов, следует придерживаться некоторых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правил: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одновременное включение в электросеть нескольких электроприборов большой мощности ведет к её перегрузке и может стать причиной пожара;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если при включении или выключении бытовой техники в розетку вы видите искры, если розетки нагреваются при вкл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используйте в быту дешёвых 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озеток и удлинителей, они многократно увеличивают риск пожара.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Не экономьте на безопасности, покупайте только сертифицированную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электрофурнитуру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  <w:proofErr w:type="gramEnd"/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если при включении того или иного электроприбора освещение становится чуть темнее, это верный признак того,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что сеть перегружена. Это совсем не обязательно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ае нужно срочно вызывать электрика.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Вероятность возникновения пожаров возрастает из-за обветшания жилого фонда, ветхой электропроводки, а самое главное – из-за невыполнения требований норм и правил пожарной безопасности и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невнимательности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как со стороны со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бственников, так и со стороны коммунальных служб.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Порой из-за небрежности, преступной халатности страдают ни в чём не повинные люди, которые за считанные минуты лишаются годами нажитого имущества. Причинами всему являются пренебрежение элементарными мерами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пожарной безопасности.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обращаемся к вам с целью задуматься. Ведь предупредить пожар не так уж и сложно, нужно только ваше желание и проявление предусмотрительности.</w:t>
      </w:r>
    </w:p>
    <w:p w:rsidR="007833AD" w:rsidRDefault="004D1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Телефон Единой диспетчерской службы  - 112.</w:t>
      </w:r>
    </w:p>
    <w:p w:rsidR="007833AD" w:rsidRDefault="007833AD">
      <w:pPr>
        <w:rPr>
          <w:rFonts w:ascii="Times New Roman" w:hAnsi="Times New Roman" w:cs="Times New Roman"/>
          <w:sz w:val="28"/>
          <w:szCs w:val="28"/>
        </w:rPr>
      </w:pPr>
    </w:p>
    <w:sectPr w:rsidR="007833AD" w:rsidSect="0078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AD" w:rsidRDefault="004D1D03">
      <w:pPr>
        <w:spacing w:after="0" w:line="240" w:lineRule="auto"/>
      </w:pPr>
      <w:r>
        <w:separator/>
      </w:r>
    </w:p>
  </w:endnote>
  <w:endnote w:type="continuationSeparator" w:id="0">
    <w:p w:rsidR="007833AD" w:rsidRDefault="004D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AD" w:rsidRDefault="004D1D03">
      <w:pPr>
        <w:spacing w:after="0" w:line="240" w:lineRule="auto"/>
      </w:pPr>
      <w:r>
        <w:separator/>
      </w:r>
    </w:p>
  </w:footnote>
  <w:footnote w:type="continuationSeparator" w:id="0">
    <w:p w:rsidR="007833AD" w:rsidRDefault="004D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B07"/>
    <w:multiLevelType w:val="hybridMultilevel"/>
    <w:tmpl w:val="24B462B4"/>
    <w:lvl w:ilvl="0" w:tplc="12B4E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D00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FA4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E08F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A08C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FC0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D04C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C018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34D5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3AD"/>
    <w:rsid w:val="004D1D03"/>
    <w:rsid w:val="0078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833A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33A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33A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33A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33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33A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33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33A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33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33A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33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33A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33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33A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33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33A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33A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833AD"/>
    <w:pPr>
      <w:ind w:left="720"/>
      <w:contextualSpacing/>
    </w:pPr>
  </w:style>
  <w:style w:type="paragraph" w:styleId="a4">
    <w:name w:val="No Spacing"/>
    <w:uiPriority w:val="1"/>
    <w:qFormat/>
    <w:rsid w:val="007833A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833A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833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33A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833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33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33A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33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833A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33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33AD"/>
  </w:style>
  <w:style w:type="paragraph" w:customStyle="1" w:styleId="Footer">
    <w:name w:val="Footer"/>
    <w:basedOn w:val="a"/>
    <w:link w:val="CaptionChar"/>
    <w:uiPriority w:val="99"/>
    <w:unhideWhenUsed/>
    <w:rsid w:val="007833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33A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33A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33AD"/>
  </w:style>
  <w:style w:type="table" w:styleId="ab">
    <w:name w:val="Table Grid"/>
    <w:basedOn w:val="a1"/>
    <w:uiPriority w:val="59"/>
    <w:rsid w:val="007833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33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33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3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33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3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833A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833A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833AD"/>
    <w:rPr>
      <w:sz w:val="18"/>
    </w:rPr>
  </w:style>
  <w:style w:type="character" w:styleId="af">
    <w:name w:val="footnote reference"/>
    <w:basedOn w:val="a0"/>
    <w:uiPriority w:val="99"/>
    <w:unhideWhenUsed/>
    <w:rsid w:val="007833A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833A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833AD"/>
    <w:rPr>
      <w:sz w:val="20"/>
    </w:rPr>
  </w:style>
  <w:style w:type="character" w:styleId="af2">
    <w:name w:val="endnote reference"/>
    <w:basedOn w:val="a0"/>
    <w:uiPriority w:val="99"/>
    <w:semiHidden/>
    <w:unhideWhenUsed/>
    <w:rsid w:val="007833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33AD"/>
    <w:pPr>
      <w:spacing w:after="57"/>
    </w:pPr>
  </w:style>
  <w:style w:type="paragraph" w:styleId="21">
    <w:name w:val="toc 2"/>
    <w:basedOn w:val="a"/>
    <w:next w:val="a"/>
    <w:uiPriority w:val="39"/>
    <w:unhideWhenUsed/>
    <w:rsid w:val="007833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33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33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33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33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33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33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33AD"/>
    <w:pPr>
      <w:spacing w:after="57"/>
      <w:ind w:left="2268"/>
    </w:pPr>
  </w:style>
  <w:style w:type="paragraph" w:styleId="af3">
    <w:name w:val="TOC Heading"/>
    <w:uiPriority w:val="39"/>
    <w:unhideWhenUsed/>
    <w:rsid w:val="007833AD"/>
  </w:style>
  <w:style w:type="paragraph" w:styleId="af4">
    <w:name w:val="table of figures"/>
    <w:basedOn w:val="a"/>
    <w:next w:val="a"/>
    <w:uiPriority w:val="99"/>
    <w:unhideWhenUsed/>
    <w:rsid w:val="007833AD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783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7833A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view-count">
    <w:name w:val="view-count"/>
    <w:basedOn w:val="a0"/>
    <w:rsid w:val="007833AD"/>
  </w:style>
  <w:style w:type="paragraph" w:styleId="af5">
    <w:name w:val="Normal (Web)"/>
    <w:basedOn w:val="a"/>
    <w:uiPriority w:val="99"/>
    <w:semiHidden/>
    <w:unhideWhenUsed/>
    <w:rsid w:val="0078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7833A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78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8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7325</Characters>
  <Application>Microsoft Office Word</Application>
  <DocSecurity>0</DocSecurity>
  <Lines>61</Lines>
  <Paragraphs>17</Paragraphs>
  <ScaleCrop>false</ScaleCrop>
  <Company>office 2007 rus ent: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2024-11-08T08:41:00Z</dcterms:created>
  <dcterms:modified xsi:type="dcterms:W3CDTF">2024-11-08T08:41:00Z</dcterms:modified>
</cp:coreProperties>
</file>